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线下</w:t>
      </w:r>
      <w:r>
        <w:rPr>
          <w:rFonts w:hint="eastAsia"/>
          <w:b/>
          <w:sz w:val="36"/>
          <w:szCs w:val="36"/>
          <w:lang w:val="en-US" w:eastAsia="zh-CN"/>
        </w:rPr>
        <w:t>课程</w:t>
      </w:r>
      <w:bookmarkStart w:id="0" w:name="_GoBack"/>
      <w:bookmarkEnd w:id="0"/>
      <w:r>
        <w:rPr>
          <w:b/>
          <w:sz w:val="36"/>
          <w:szCs w:val="36"/>
        </w:rPr>
        <w:t>教学设计表</w:t>
      </w:r>
    </w:p>
    <w:p/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课程名称：           课程类别：           授课教师：        联系方式：</w:t>
      </w:r>
    </w:p>
    <w:tbl>
      <w:tblPr>
        <w:tblStyle w:val="5"/>
        <w:tblW w:w="89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3"/>
        <w:gridCol w:w="1067"/>
        <w:gridCol w:w="1610"/>
        <w:gridCol w:w="2090"/>
        <w:gridCol w:w="1600"/>
        <w:gridCol w:w="18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教学周数</w:t>
            </w:r>
          </w:p>
        </w:tc>
        <w:tc>
          <w:tcPr>
            <w:tcW w:w="1067" w:type="dxa"/>
            <w:vAlign w:val="center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教学</w:t>
            </w:r>
            <w:r>
              <w:rPr>
                <w:rFonts w:hint="eastAsia"/>
                <w:lang w:val="en-US" w:eastAsia="zh-CN"/>
              </w:rPr>
              <w:t>目标</w:t>
            </w:r>
          </w:p>
        </w:tc>
        <w:tc>
          <w:tcPr>
            <w:tcW w:w="1610" w:type="dxa"/>
            <w:vAlign w:val="center"/>
          </w:tcPr>
          <w:p>
            <w:pPr>
              <w:jc w:val="center"/>
            </w:pPr>
            <w:r>
              <w:rPr>
                <w:rFonts w:hint="eastAsia"/>
                <w:lang w:eastAsia="zh-CN"/>
              </w:rPr>
              <w:t>教学</w:t>
            </w:r>
            <w:r>
              <w:rPr>
                <w:rFonts w:hint="eastAsia"/>
              </w:rPr>
              <w:t>内容</w:t>
            </w:r>
          </w:p>
        </w:tc>
        <w:tc>
          <w:tcPr>
            <w:tcW w:w="2090" w:type="dxa"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教学（学习）活动</w:t>
            </w:r>
          </w:p>
        </w:tc>
        <w:tc>
          <w:tcPr>
            <w:tcW w:w="1600" w:type="dxa"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教学组织</w:t>
            </w:r>
          </w:p>
        </w:tc>
        <w:tc>
          <w:tcPr>
            <w:tcW w:w="1875" w:type="dxa"/>
            <w:vAlign w:val="center"/>
          </w:tcPr>
          <w:p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阶段性学习成果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723" w:type="dxa"/>
            <w:vAlign w:val="center"/>
          </w:tcPr>
          <w:p>
            <w:pPr>
              <w:jc w:val="center"/>
            </w:pPr>
          </w:p>
        </w:tc>
        <w:tc>
          <w:tcPr>
            <w:tcW w:w="1067" w:type="dxa"/>
            <w:vAlign w:val="center"/>
          </w:tcPr>
          <w:p>
            <w:pPr>
              <w:jc w:val="center"/>
            </w:pPr>
          </w:p>
        </w:tc>
        <w:tc>
          <w:tcPr>
            <w:tcW w:w="1610" w:type="dxa"/>
            <w:vAlign w:val="center"/>
          </w:tcPr>
          <w:p>
            <w:pPr>
              <w:jc w:val="center"/>
            </w:pPr>
          </w:p>
        </w:tc>
        <w:tc>
          <w:tcPr>
            <w:tcW w:w="2090" w:type="dxa"/>
            <w:vAlign w:val="center"/>
          </w:tcPr>
          <w:p>
            <w:pPr>
              <w:jc w:val="center"/>
            </w:pPr>
          </w:p>
        </w:tc>
        <w:tc>
          <w:tcPr>
            <w:tcW w:w="1600" w:type="dxa"/>
            <w:vAlign w:val="center"/>
          </w:tcPr>
          <w:p>
            <w:pPr>
              <w:jc w:val="center"/>
            </w:pPr>
          </w:p>
        </w:tc>
        <w:tc>
          <w:tcPr>
            <w:tcW w:w="1875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723" w:type="dxa"/>
            <w:vAlign w:val="center"/>
          </w:tcPr>
          <w:p>
            <w:pPr>
              <w:jc w:val="center"/>
            </w:pPr>
          </w:p>
        </w:tc>
        <w:tc>
          <w:tcPr>
            <w:tcW w:w="1067" w:type="dxa"/>
            <w:vAlign w:val="center"/>
          </w:tcPr>
          <w:p>
            <w:pPr>
              <w:jc w:val="center"/>
            </w:pPr>
          </w:p>
        </w:tc>
        <w:tc>
          <w:tcPr>
            <w:tcW w:w="1610" w:type="dxa"/>
            <w:vAlign w:val="center"/>
          </w:tcPr>
          <w:p>
            <w:pPr>
              <w:jc w:val="center"/>
            </w:pPr>
          </w:p>
        </w:tc>
        <w:tc>
          <w:tcPr>
            <w:tcW w:w="2090" w:type="dxa"/>
            <w:vAlign w:val="center"/>
          </w:tcPr>
          <w:p>
            <w:pPr>
              <w:jc w:val="center"/>
            </w:pPr>
          </w:p>
        </w:tc>
        <w:tc>
          <w:tcPr>
            <w:tcW w:w="1600" w:type="dxa"/>
            <w:vAlign w:val="center"/>
          </w:tcPr>
          <w:p>
            <w:pPr>
              <w:jc w:val="center"/>
            </w:pPr>
          </w:p>
        </w:tc>
        <w:tc>
          <w:tcPr>
            <w:tcW w:w="1875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723" w:type="dxa"/>
            <w:vAlign w:val="center"/>
          </w:tcPr>
          <w:p>
            <w:pPr>
              <w:jc w:val="center"/>
            </w:pPr>
          </w:p>
        </w:tc>
        <w:tc>
          <w:tcPr>
            <w:tcW w:w="1067" w:type="dxa"/>
            <w:vAlign w:val="center"/>
          </w:tcPr>
          <w:p>
            <w:pPr>
              <w:jc w:val="center"/>
            </w:pPr>
          </w:p>
        </w:tc>
        <w:tc>
          <w:tcPr>
            <w:tcW w:w="1610" w:type="dxa"/>
            <w:vAlign w:val="center"/>
          </w:tcPr>
          <w:p>
            <w:pPr>
              <w:jc w:val="center"/>
            </w:pPr>
          </w:p>
        </w:tc>
        <w:tc>
          <w:tcPr>
            <w:tcW w:w="2090" w:type="dxa"/>
            <w:vAlign w:val="center"/>
          </w:tcPr>
          <w:p>
            <w:pPr>
              <w:jc w:val="center"/>
            </w:pPr>
          </w:p>
        </w:tc>
        <w:tc>
          <w:tcPr>
            <w:tcW w:w="1600" w:type="dxa"/>
            <w:vAlign w:val="center"/>
          </w:tcPr>
          <w:p>
            <w:pPr>
              <w:jc w:val="center"/>
            </w:pPr>
          </w:p>
        </w:tc>
        <w:tc>
          <w:tcPr>
            <w:tcW w:w="1875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723" w:type="dxa"/>
            <w:vAlign w:val="center"/>
          </w:tcPr>
          <w:p>
            <w:pPr>
              <w:jc w:val="center"/>
            </w:pPr>
          </w:p>
        </w:tc>
        <w:tc>
          <w:tcPr>
            <w:tcW w:w="1067" w:type="dxa"/>
            <w:vAlign w:val="center"/>
          </w:tcPr>
          <w:p>
            <w:pPr>
              <w:jc w:val="center"/>
            </w:pPr>
          </w:p>
        </w:tc>
        <w:tc>
          <w:tcPr>
            <w:tcW w:w="1610" w:type="dxa"/>
            <w:vAlign w:val="center"/>
          </w:tcPr>
          <w:p>
            <w:pPr>
              <w:jc w:val="center"/>
            </w:pPr>
          </w:p>
        </w:tc>
        <w:tc>
          <w:tcPr>
            <w:tcW w:w="2090" w:type="dxa"/>
            <w:vAlign w:val="center"/>
          </w:tcPr>
          <w:p>
            <w:pPr>
              <w:jc w:val="center"/>
            </w:pPr>
          </w:p>
        </w:tc>
        <w:tc>
          <w:tcPr>
            <w:tcW w:w="1600" w:type="dxa"/>
            <w:vAlign w:val="center"/>
          </w:tcPr>
          <w:p>
            <w:pPr>
              <w:jc w:val="center"/>
            </w:pPr>
          </w:p>
        </w:tc>
        <w:tc>
          <w:tcPr>
            <w:tcW w:w="1875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723" w:type="dxa"/>
            <w:vAlign w:val="center"/>
          </w:tcPr>
          <w:p>
            <w:pPr>
              <w:jc w:val="center"/>
            </w:pPr>
          </w:p>
        </w:tc>
        <w:tc>
          <w:tcPr>
            <w:tcW w:w="1067" w:type="dxa"/>
            <w:vAlign w:val="center"/>
          </w:tcPr>
          <w:p>
            <w:pPr>
              <w:jc w:val="center"/>
            </w:pPr>
          </w:p>
        </w:tc>
        <w:tc>
          <w:tcPr>
            <w:tcW w:w="1610" w:type="dxa"/>
            <w:vAlign w:val="center"/>
          </w:tcPr>
          <w:p>
            <w:pPr>
              <w:jc w:val="center"/>
            </w:pPr>
          </w:p>
        </w:tc>
        <w:tc>
          <w:tcPr>
            <w:tcW w:w="2090" w:type="dxa"/>
            <w:vAlign w:val="center"/>
          </w:tcPr>
          <w:p>
            <w:pPr>
              <w:jc w:val="center"/>
            </w:pPr>
          </w:p>
        </w:tc>
        <w:tc>
          <w:tcPr>
            <w:tcW w:w="1600" w:type="dxa"/>
            <w:vAlign w:val="center"/>
          </w:tcPr>
          <w:p>
            <w:pPr>
              <w:jc w:val="center"/>
            </w:pPr>
          </w:p>
        </w:tc>
        <w:tc>
          <w:tcPr>
            <w:tcW w:w="1875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723" w:type="dxa"/>
            <w:vAlign w:val="center"/>
          </w:tcPr>
          <w:p>
            <w:pPr>
              <w:jc w:val="center"/>
            </w:pPr>
          </w:p>
        </w:tc>
        <w:tc>
          <w:tcPr>
            <w:tcW w:w="1067" w:type="dxa"/>
            <w:vAlign w:val="center"/>
          </w:tcPr>
          <w:p>
            <w:pPr>
              <w:jc w:val="center"/>
            </w:pPr>
          </w:p>
        </w:tc>
        <w:tc>
          <w:tcPr>
            <w:tcW w:w="1610" w:type="dxa"/>
            <w:vAlign w:val="center"/>
          </w:tcPr>
          <w:p>
            <w:pPr>
              <w:jc w:val="center"/>
            </w:pPr>
          </w:p>
        </w:tc>
        <w:tc>
          <w:tcPr>
            <w:tcW w:w="2090" w:type="dxa"/>
            <w:vAlign w:val="center"/>
          </w:tcPr>
          <w:p>
            <w:pPr>
              <w:jc w:val="center"/>
            </w:pPr>
          </w:p>
        </w:tc>
        <w:tc>
          <w:tcPr>
            <w:tcW w:w="1600" w:type="dxa"/>
            <w:vAlign w:val="center"/>
          </w:tcPr>
          <w:p>
            <w:pPr>
              <w:jc w:val="center"/>
            </w:pPr>
          </w:p>
        </w:tc>
        <w:tc>
          <w:tcPr>
            <w:tcW w:w="1875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723" w:type="dxa"/>
            <w:vAlign w:val="center"/>
          </w:tcPr>
          <w:p>
            <w:pPr>
              <w:jc w:val="center"/>
            </w:pPr>
          </w:p>
        </w:tc>
        <w:tc>
          <w:tcPr>
            <w:tcW w:w="1067" w:type="dxa"/>
            <w:vAlign w:val="center"/>
          </w:tcPr>
          <w:p>
            <w:pPr>
              <w:jc w:val="center"/>
            </w:pPr>
          </w:p>
        </w:tc>
        <w:tc>
          <w:tcPr>
            <w:tcW w:w="1610" w:type="dxa"/>
            <w:vAlign w:val="center"/>
          </w:tcPr>
          <w:p>
            <w:pPr>
              <w:jc w:val="center"/>
            </w:pPr>
          </w:p>
        </w:tc>
        <w:tc>
          <w:tcPr>
            <w:tcW w:w="2090" w:type="dxa"/>
            <w:vAlign w:val="center"/>
          </w:tcPr>
          <w:p>
            <w:pPr>
              <w:jc w:val="center"/>
            </w:pPr>
          </w:p>
        </w:tc>
        <w:tc>
          <w:tcPr>
            <w:tcW w:w="1600" w:type="dxa"/>
            <w:vAlign w:val="center"/>
          </w:tcPr>
          <w:p>
            <w:pPr>
              <w:jc w:val="center"/>
            </w:pPr>
          </w:p>
        </w:tc>
        <w:tc>
          <w:tcPr>
            <w:tcW w:w="1875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723" w:type="dxa"/>
            <w:vAlign w:val="center"/>
          </w:tcPr>
          <w:p>
            <w:pPr>
              <w:jc w:val="center"/>
            </w:pPr>
          </w:p>
        </w:tc>
        <w:tc>
          <w:tcPr>
            <w:tcW w:w="1067" w:type="dxa"/>
            <w:vAlign w:val="center"/>
          </w:tcPr>
          <w:p>
            <w:pPr>
              <w:jc w:val="center"/>
            </w:pPr>
          </w:p>
        </w:tc>
        <w:tc>
          <w:tcPr>
            <w:tcW w:w="1610" w:type="dxa"/>
            <w:vAlign w:val="center"/>
          </w:tcPr>
          <w:p>
            <w:pPr>
              <w:jc w:val="center"/>
            </w:pPr>
          </w:p>
        </w:tc>
        <w:tc>
          <w:tcPr>
            <w:tcW w:w="2090" w:type="dxa"/>
            <w:vAlign w:val="center"/>
          </w:tcPr>
          <w:p>
            <w:pPr>
              <w:jc w:val="center"/>
            </w:pPr>
          </w:p>
        </w:tc>
        <w:tc>
          <w:tcPr>
            <w:tcW w:w="1600" w:type="dxa"/>
            <w:vAlign w:val="center"/>
          </w:tcPr>
          <w:p>
            <w:pPr>
              <w:jc w:val="center"/>
            </w:pPr>
          </w:p>
        </w:tc>
        <w:tc>
          <w:tcPr>
            <w:tcW w:w="1875" w:type="dxa"/>
            <w:vAlign w:val="center"/>
          </w:tcPr>
          <w:p>
            <w:pPr>
              <w:jc w:val="center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723" w:type="dxa"/>
            <w:vAlign w:val="center"/>
          </w:tcPr>
          <w:p>
            <w:pPr>
              <w:jc w:val="center"/>
            </w:pPr>
          </w:p>
        </w:tc>
        <w:tc>
          <w:tcPr>
            <w:tcW w:w="1067" w:type="dxa"/>
            <w:vAlign w:val="center"/>
          </w:tcPr>
          <w:p>
            <w:pPr>
              <w:jc w:val="center"/>
            </w:pPr>
          </w:p>
        </w:tc>
        <w:tc>
          <w:tcPr>
            <w:tcW w:w="1610" w:type="dxa"/>
            <w:vAlign w:val="center"/>
          </w:tcPr>
          <w:p>
            <w:pPr>
              <w:jc w:val="center"/>
            </w:pPr>
          </w:p>
        </w:tc>
        <w:tc>
          <w:tcPr>
            <w:tcW w:w="2090" w:type="dxa"/>
            <w:vAlign w:val="center"/>
          </w:tcPr>
          <w:p>
            <w:pPr>
              <w:jc w:val="center"/>
            </w:pPr>
          </w:p>
        </w:tc>
        <w:tc>
          <w:tcPr>
            <w:tcW w:w="1600" w:type="dxa"/>
            <w:vAlign w:val="center"/>
          </w:tcPr>
          <w:p>
            <w:pPr>
              <w:jc w:val="center"/>
            </w:pPr>
          </w:p>
        </w:tc>
        <w:tc>
          <w:tcPr>
            <w:tcW w:w="1875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723" w:type="dxa"/>
            <w:vAlign w:val="center"/>
          </w:tcPr>
          <w:p>
            <w:pPr>
              <w:jc w:val="center"/>
            </w:pPr>
          </w:p>
        </w:tc>
        <w:tc>
          <w:tcPr>
            <w:tcW w:w="1067" w:type="dxa"/>
            <w:vAlign w:val="center"/>
          </w:tcPr>
          <w:p>
            <w:pPr>
              <w:jc w:val="center"/>
            </w:pPr>
          </w:p>
        </w:tc>
        <w:tc>
          <w:tcPr>
            <w:tcW w:w="1610" w:type="dxa"/>
            <w:vAlign w:val="center"/>
          </w:tcPr>
          <w:p>
            <w:pPr>
              <w:jc w:val="center"/>
            </w:pPr>
          </w:p>
        </w:tc>
        <w:tc>
          <w:tcPr>
            <w:tcW w:w="2090" w:type="dxa"/>
            <w:vAlign w:val="center"/>
          </w:tcPr>
          <w:p>
            <w:pPr>
              <w:jc w:val="center"/>
            </w:pPr>
          </w:p>
        </w:tc>
        <w:tc>
          <w:tcPr>
            <w:tcW w:w="1600" w:type="dxa"/>
            <w:vAlign w:val="center"/>
          </w:tcPr>
          <w:p>
            <w:pPr>
              <w:jc w:val="center"/>
            </w:pPr>
          </w:p>
        </w:tc>
        <w:tc>
          <w:tcPr>
            <w:tcW w:w="1875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723" w:type="dxa"/>
            <w:vAlign w:val="center"/>
          </w:tcPr>
          <w:p>
            <w:pPr>
              <w:jc w:val="center"/>
            </w:pPr>
          </w:p>
        </w:tc>
        <w:tc>
          <w:tcPr>
            <w:tcW w:w="1067" w:type="dxa"/>
            <w:vAlign w:val="center"/>
          </w:tcPr>
          <w:p>
            <w:pPr>
              <w:jc w:val="center"/>
            </w:pPr>
          </w:p>
        </w:tc>
        <w:tc>
          <w:tcPr>
            <w:tcW w:w="1610" w:type="dxa"/>
            <w:vAlign w:val="center"/>
          </w:tcPr>
          <w:p>
            <w:pPr>
              <w:jc w:val="center"/>
            </w:pPr>
          </w:p>
        </w:tc>
        <w:tc>
          <w:tcPr>
            <w:tcW w:w="2090" w:type="dxa"/>
            <w:vAlign w:val="center"/>
          </w:tcPr>
          <w:p>
            <w:pPr>
              <w:jc w:val="center"/>
            </w:pPr>
          </w:p>
        </w:tc>
        <w:tc>
          <w:tcPr>
            <w:tcW w:w="1600" w:type="dxa"/>
            <w:vAlign w:val="center"/>
          </w:tcPr>
          <w:p>
            <w:pPr>
              <w:jc w:val="center"/>
            </w:pPr>
          </w:p>
        </w:tc>
        <w:tc>
          <w:tcPr>
            <w:tcW w:w="1875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723" w:type="dxa"/>
            <w:vAlign w:val="center"/>
          </w:tcPr>
          <w:p>
            <w:pPr>
              <w:jc w:val="center"/>
            </w:pPr>
          </w:p>
        </w:tc>
        <w:tc>
          <w:tcPr>
            <w:tcW w:w="1067" w:type="dxa"/>
            <w:vAlign w:val="center"/>
          </w:tcPr>
          <w:p>
            <w:pPr>
              <w:jc w:val="center"/>
            </w:pPr>
          </w:p>
        </w:tc>
        <w:tc>
          <w:tcPr>
            <w:tcW w:w="1610" w:type="dxa"/>
            <w:vAlign w:val="center"/>
          </w:tcPr>
          <w:p>
            <w:pPr>
              <w:jc w:val="center"/>
            </w:pPr>
          </w:p>
        </w:tc>
        <w:tc>
          <w:tcPr>
            <w:tcW w:w="2090" w:type="dxa"/>
            <w:vAlign w:val="center"/>
          </w:tcPr>
          <w:p>
            <w:pPr>
              <w:jc w:val="center"/>
            </w:pPr>
          </w:p>
        </w:tc>
        <w:tc>
          <w:tcPr>
            <w:tcW w:w="1600" w:type="dxa"/>
            <w:vAlign w:val="center"/>
          </w:tcPr>
          <w:p>
            <w:pPr>
              <w:jc w:val="center"/>
            </w:pPr>
          </w:p>
        </w:tc>
        <w:tc>
          <w:tcPr>
            <w:tcW w:w="1875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723" w:type="dxa"/>
            <w:vAlign w:val="center"/>
          </w:tcPr>
          <w:p>
            <w:pPr>
              <w:jc w:val="center"/>
            </w:pPr>
          </w:p>
        </w:tc>
        <w:tc>
          <w:tcPr>
            <w:tcW w:w="1067" w:type="dxa"/>
            <w:vAlign w:val="center"/>
          </w:tcPr>
          <w:p>
            <w:pPr>
              <w:jc w:val="center"/>
            </w:pPr>
          </w:p>
        </w:tc>
        <w:tc>
          <w:tcPr>
            <w:tcW w:w="1610" w:type="dxa"/>
            <w:vAlign w:val="center"/>
          </w:tcPr>
          <w:p>
            <w:pPr>
              <w:jc w:val="center"/>
            </w:pPr>
          </w:p>
        </w:tc>
        <w:tc>
          <w:tcPr>
            <w:tcW w:w="2090" w:type="dxa"/>
            <w:vAlign w:val="center"/>
          </w:tcPr>
          <w:p>
            <w:pPr>
              <w:jc w:val="center"/>
            </w:pPr>
          </w:p>
        </w:tc>
        <w:tc>
          <w:tcPr>
            <w:tcW w:w="1600" w:type="dxa"/>
            <w:vAlign w:val="center"/>
          </w:tcPr>
          <w:p>
            <w:pPr>
              <w:jc w:val="center"/>
            </w:pPr>
          </w:p>
        </w:tc>
        <w:tc>
          <w:tcPr>
            <w:tcW w:w="1875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723" w:type="dxa"/>
            <w:vAlign w:val="center"/>
          </w:tcPr>
          <w:p>
            <w:pPr>
              <w:jc w:val="center"/>
            </w:pPr>
          </w:p>
        </w:tc>
        <w:tc>
          <w:tcPr>
            <w:tcW w:w="1067" w:type="dxa"/>
            <w:vAlign w:val="center"/>
          </w:tcPr>
          <w:p>
            <w:pPr>
              <w:jc w:val="center"/>
            </w:pPr>
          </w:p>
        </w:tc>
        <w:tc>
          <w:tcPr>
            <w:tcW w:w="1610" w:type="dxa"/>
            <w:vAlign w:val="center"/>
          </w:tcPr>
          <w:p>
            <w:pPr>
              <w:jc w:val="center"/>
            </w:pPr>
          </w:p>
        </w:tc>
        <w:tc>
          <w:tcPr>
            <w:tcW w:w="2090" w:type="dxa"/>
            <w:vAlign w:val="center"/>
          </w:tcPr>
          <w:p>
            <w:pPr>
              <w:jc w:val="center"/>
            </w:pPr>
          </w:p>
        </w:tc>
        <w:tc>
          <w:tcPr>
            <w:tcW w:w="1600" w:type="dxa"/>
            <w:vAlign w:val="center"/>
          </w:tcPr>
          <w:p>
            <w:pPr>
              <w:jc w:val="center"/>
            </w:pPr>
          </w:p>
        </w:tc>
        <w:tc>
          <w:tcPr>
            <w:tcW w:w="1875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  <w:jc w:val="center"/>
        </w:trPr>
        <w:tc>
          <w:tcPr>
            <w:tcW w:w="1790" w:type="dxa"/>
            <w:gridSpan w:val="2"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最终学习成果（课程目标）</w:t>
            </w:r>
          </w:p>
        </w:tc>
        <w:tc>
          <w:tcPr>
            <w:tcW w:w="7175" w:type="dxa"/>
            <w:gridSpan w:val="4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  <w:jc w:val="center"/>
        </w:trPr>
        <w:tc>
          <w:tcPr>
            <w:tcW w:w="1790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课程评价方法</w:t>
            </w:r>
          </w:p>
        </w:tc>
        <w:tc>
          <w:tcPr>
            <w:tcW w:w="7175" w:type="dxa"/>
            <w:gridSpan w:val="4"/>
            <w:vAlign w:val="center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过程化评价内容及比例：如考勤10%、作业10%、测试······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790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7175" w:type="dxa"/>
            <w:gridSpan w:val="4"/>
            <w:vAlign w:val="center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期末考试方式及比例：如论文、报告、笔试等</w:t>
            </w: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说明</w:t>
      </w:r>
      <w:r>
        <w:t>：</w:t>
      </w:r>
      <w:r>
        <w:rPr>
          <w:rFonts w:hint="eastAsia"/>
        </w:rPr>
        <w:t>阶段性</w:t>
      </w:r>
      <w:r>
        <w:t>学习成</w:t>
      </w:r>
      <w:r>
        <w:rPr>
          <w:rFonts w:hint="eastAsia"/>
        </w:rPr>
        <w:t>果是指</w:t>
      </w:r>
      <w:r>
        <w:t>学生</w:t>
      </w:r>
      <w:r>
        <w:rPr>
          <w:rFonts w:hint="eastAsia"/>
        </w:rPr>
        <w:t>每阶段的</w:t>
      </w:r>
      <w:r>
        <w:t>学习需要达</w:t>
      </w:r>
      <w:r>
        <w:rPr>
          <w:rFonts w:hint="eastAsia"/>
        </w:rPr>
        <w:t>成的</w:t>
      </w:r>
      <w:r>
        <w:t>能力，</w:t>
      </w:r>
      <w:r>
        <w:rPr>
          <w:rFonts w:hint="eastAsia"/>
        </w:rPr>
        <w:t>课程最终</w:t>
      </w:r>
      <w:r>
        <w:t>学习成果</w:t>
      </w:r>
      <w:r>
        <w:rPr>
          <w:rFonts w:hint="eastAsia"/>
        </w:rPr>
        <w:t>是指</w:t>
      </w:r>
      <w:r>
        <w:t>学生</w:t>
      </w:r>
      <w:r>
        <w:rPr>
          <w:rFonts w:hint="eastAsia"/>
        </w:rPr>
        <w:t>学习完该门课程需要具备的</w:t>
      </w:r>
      <w:r>
        <w:t>能力</w:t>
      </w:r>
      <w:r>
        <w:rPr>
          <w:rFonts w:hint="eastAsia"/>
        </w:rPr>
        <w:t>；</w:t>
      </w:r>
      <w:r>
        <w:rPr>
          <w:rFonts w:hint="eastAsia"/>
          <w:lang w:val="en-US" w:eastAsia="zh-CN"/>
        </w:rPr>
        <w:t>课程</w:t>
      </w:r>
      <w:r>
        <w:rPr>
          <w:rFonts w:hint="eastAsia"/>
          <w:lang w:eastAsia="zh-CN"/>
        </w:rPr>
        <w:t>评价</w:t>
      </w:r>
      <w:r>
        <w:rPr>
          <w:rFonts w:hint="eastAsia"/>
          <w:lang w:val="en-US" w:eastAsia="zh-CN"/>
        </w:rPr>
        <w:t>方法</w:t>
      </w:r>
      <w:r>
        <w:rPr>
          <w:rFonts w:hint="eastAsia"/>
        </w:rPr>
        <w:t>是指</w:t>
      </w:r>
      <w:r>
        <w:t>如何</w:t>
      </w:r>
      <w:r>
        <w:rPr>
          <w:rFonts w:hint="eastAsia"/>
          <w:lang w:val="en-US" w:eastAsia="zh-CN"/>
        </w:rPr>
        <w:t>检测</w:t>
      </w:r>
      <w:r>
        <w:t>学生</w:t>
      </w:r>
      <w:r>
        <w:rPr>
          <w:rFonts w:hint="eastAsia"/>
          <w:lang w:eastAsia="zh-CN"/>
        </w:rPr>
        <w:t>是否达成</w:t>
      </w:r>
      <w:r>
        <w:t>了最终学习成果。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B23"/>
    <w:rsid w:val="00215E50"/>
    <w:rsid w:val="002A7623"/>
    <w:rsid w:val="003A6A1D"/>
    <w:rsid w:val="003B4356"/>
    <w:rsid w:val="004322DC"/>
    <w:rsid w:val="00574B23"/>
    <w:rsid w:val="005A590C"/>
    <w:rsid w:val="005C5DF8"/>
    <w:rsid w:val="007933AC"/>
    <w:rsid w:val="008175CB"/>
    <w:rsid w:val="00A622C1"/>
    <w:rsid w:val="00CB1584"/>
    <w:rsid w:val="00E6432F"/>
    <w:rsid w:val="00F23045"/>
    <w:rsid w:val="00F41ECD"/>
    <w:rsid w:val="00F635ED"/>
    <w:rsid w:val="04D4433F"/>
    <w:rsid w:val="063B74C8"/>
    <w:rsid w:val="19742D88"/>
    <w:rsid w:val="30BD5B5B"/>
    <w:rsid w:val="3C897109"/>
    <w:rsid w:val="4CE46057"/>
    <w:rsid w:val="509012A1"/>
    <w:rsid w:val="554D7ED1"/>
    <w:rsid w:val="6DA150C6"/>
    <w:rsid w:val="6F2C0DF8"/>
    <w:rsid w:val="703F167B"/>
    <w:rsid w:val="77350A6B"/>
    <w:rsid w:val="77464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51</Words>
  <Characters>293</Characters>
  <Lines>2</Lines>
  <Paragraphs>1</Paragraphs>
  <TotalTime>17</TotalTime>
  <ScaleCrop>false</ScaleCrop>
  <LinksUpToDate>false</LinksUpToDate>
  <CharactersWithSpaces>343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2019-10-25T05:42:00Z</dcterms:created>
  <dc:creator>微软用户</dc:creator>
  <cp:lastModifiedBy>微笑的鱼</cp:lastModifiedBy>
  <dcterms:modified xsi:type="dcterms:W3CDTF">2020-11-11T13:33:00Z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