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F68A0">
      <w:pPr>
        <w:jc w:val="center"/>
        <w:rPr>
          <w:rFonts w:hint="eastAsia"/>
          <w:b/>
          <w:sz w:val="36"/>
          <w:szCs w:val="36"/>
          <w:lang w:val="en-US" w:eastAsia="zh-CN"/>
        </w:rPr>
      </w:pPr>
      <w:r>
        <w:rPr>
          <w:rFonts w:hint="eastAsia"/>
          <w:b/>
          <w:sz w:val="36"/>
          <w:szCs w:val="36"/>
          <w:lang w:val="en-US" w:eastAsia="zh-CN"/>
        </w:rPr>
        <w:t>山东财经大学东方学院高等学历继续教育</w:t>
      </w:r>
    </w:p>
    <w:p w14:paraId="2C469031">
      <w:pPr>
        <w:jc w:val="center"/>
        <w:rPr>
          <w:rFonts w:hint="eastAsia"/>
          <w:b/>
          <w:sz w:val="36"/>
          <w:szCs w:val="36"/>
          <w:lang w:val="en-US" w:eastAsia="zh-CN"/>
        </w:rPr>
      </w:pPr>
      <w:r>
        <w:rPr>
          <w:rFonts w:hint="eastAsia"/>
          <w:b/>
          <w:sz w:val="36"/>
          <w:szCs w:val="36"/>
          <w:lang w:val="en-US" w:eastAsia="zh-CN"/>
        </w:rPr>
        <w:t>网络与新媒体专业设置论证报告</w:t>
      </w:r>
    </w:p>
    <w:p w14:paraId="033B06E4">
      <w:pPr>
        <w:pStyle w:val="2"/>
        <w:widowControl w:val="0"/>
        <w:kinsoku/>
        <w:adjustRightInd/>
        <w:snapToGrid/>
        <w:spacing w:line="360" w:lineRule="auto"/>
        <w:ind w:left="0" w:firstLine="480" w:firstLineChars="200"/>
        <w:jc w:val="left"/>
        <w:textAlignment w:val="auto"/>
        <w:rPr>
          <w:rFonts w:hint="default" w:ascii="黑体" w:hAnsi="宋体" w:eastAsia="黑体" w:cs="Times New Roman"/>
          <w:b w:val="0"/>
          <w:bCs w:val="0"/>
          <w:snapToGrid/>
          <w:color w:val="000000"/>
          <w:kern w:val="2"/>
          <w:sz w:val="24"/>
          <w:szCs w:val="24"/>
          <w:lang w:val="en-US" w:eastAsia="zh-CN" w:bidi="ar-SA"/>
        </w:rPr>
      </w:pPr>
      <w:r>
        <w:rPr>
          <w:rFonts w:hint="eastAsia" w:ascii="黑体" w:hAnsi="宋体" w:eastAsia="黑体" w:cs="Times New Roman"/>
          <w:b w:val="0"/>
          <w:bCs w:val="0"/>
          <w:snapToGrid/>
          <w:color w:val="000000"/>
          <w:kern w:val="2"/>
          <w:sz w:val="24"/>
          <w:szCs w:val="24"/>
          <w:lang w:val="en-US" w:eastAsia="en-US" w:bidi="ar-SA"/>
        </w:rPr>
        <w:t>一、</w:t>
      </w:r>
      <w:r>
        <w:rPr>
          <w:rFonts w:hint="eastAsia" w:ascii="黑体" w:hAnsi="宋体" w:eastAsia="黑体" w:cs="Times New Roman"/>
          <w:b w:val="0"/>
          <w:bCs w:val="0"/>
          <w:snapToGrid/>
          <w:color w:val="000000"/>
          <w:kern w:val="2"/>
          <w:sz w:val="24"/>
          <w:szCs w:val="24"/>
          <w:lang w:val="en-US" w:eastAsia="zh-CN" w:bidi="ar-SA"/>
        </w:rPr>
        <w:t>专业设置背景与意义</w:t>
      </w:r>
    </w:p>
    <w:p w14:paraId="22D4F4F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山东财经大学东方学院是一所独立学院，定位于立足泰安，面向山东和华北地区，为区域经济的发展培养应用型人才。学校专业设置和人才培养方案的设计完全基于社会对相关专业应用型人才的需求。学校师资队伍和教学条件根据培养应用型人才的需要进行建设。当今时代，舆论传播从传播方式、传播渠道到传播速度都在发生深刻变革，全程媒体、全息媒体、全员媒体、全效媒体让一个全媒体时代加速到来。习近平同志从为实现“两个一百年”奋斗目标、实现中华民族伟大复兴的中国梦提供强大精神力量和舆论支持的高度，强调“推动媒体融合发展、建设全媒体成为我们面临的一项紧迫课题。”随着社会和市场经济环境发展, 越来越多企事业单位意识到宣传工作是关系到企业文化建设及品牌树立和推广的重要环节，社会对应用型人才存在巨大需求，增设网络与新媒体专业符合学校的定位与宗旨。</w:t>
      </w:r>
    </w:p>
    <w:p w14:paraId="37412CE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网络与新媒体专业是随着互联网技术的飞速发展和新媒体形态的不断涌现而诞生的。这一专业背景的形成，是基于对当前社会信息传播方式深刻变革的回应。在数字化、网络化、智能化的大潮中，传统媒体与新媒体的界限日益模糊，媒介融合成为不可逆转的趋势。因此，网络与新媒体专业应运而生，旨在培养能够适应这一变革的专业人才。</w:t>
      </w:r>
    </w:p>
    <w:p w14:paraId="5387C82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该专业的设置目的十分明确，即通过跨学科的教育模式，整合新闻传播学、计算机科学、设计艺术等多方面的知识，培养学生的创新思维和实践能力。课程设置不仅包括新媒体技术应用、数字内容创作、网络平台运营等实践性强的课程，还涵盖传播学理论、媒介伦理、市场营销等理论课程，以确保学生能够全面掌握新媒体领域的知识体系。</w:t>
      </w:r>
    </w:p>
    <w:p w14:paraId="7CA1A3D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网络与新媒体专业的意义深远。首先，它适应了社会发展对新媒体人才的迫切需求，为社会输送了大量具备新媒体思维和技能的专业人才，这些人才在推动媒体行业创新、提升信息传播效率等方面发挥着重要作用。其次，该专业的发展有助于新闻传播学科的更新与拓展，为学科注入新的活力，推动其与时俱进。再次，网络与新媒体专业的人才培养模式促进了不同媒介之间的融合，为媒体产业的跨界合作提供了人才支持，有助于形成新的传播生态。最后，该专业注重培养学生的国际视野和跨文化交流能力，使他们能够在全球化的信息传播领域中发挥更大的作用，为国际交流与合作贡献中国智慧和中国方案。</w:t>
      </w:r>
    </w:p>
    <w:p w14:paraId="15FE7850">
      <w:pPr>
        <w:pStyle w:val="2"/>
        <w:widowControl w:val="0"/>
        <w:kinsoku/>
        <w:adjustRightInd/>
        <w:snapToGrid/>
        <w:spacing w:line="360" w:lineRule="auto"/>
        <w:ind w:left="0" w:firstLine="480" w:firstLineChars="200"/>
        <w:jc w:val="left"/>
        <w:textAlignment w:val="auto"/>
        <w:rPr>
          <w:rFonts w:hint="eastAsia" w:ascii="黑体" w:hAnsi="宋体" w:eastAsia="黑体" w:cs="Times New Roman"/>
          <w:b w:val="0"/>
          <w:bCs w:val="0"/>
          <w:snapToGrid/>
          <w:color w:val="000000"/>
          <w:kern w:val="2"/>
          <w:sz w:val="24"/>
          <w:szCs w:val="24"/>
          <w:lang w:val="en-US" w:eastAsia="zh-CN" w:bidi="ar-SA"/>
        </w:rPr>
      </w:pPr>
      <w:r>
        <w:rPr>
          <w:rFonts w:hint="eastAsia" w:ascii="黑体" w:hAnsi="宋体" w:eastAsia="黑体" w:cs="Times New Roman"/>
          <w:b w:val="0"/>
          <w:bCs w:val="0"/>
          <w:snapToGrid/>
          <w:color w:val="000000"/>
          <w:kern w:val="2"/>
          <w:sz w:val="24"/>
          <w:szCs w:val="24"/>
          <w:lang w:val="en-US" w:eastAsia="en-US" w:bidi="ar-SA"/>
        </w:rPr>
        <w:t>二、人才需求</w:t>
      </w:r>
      <w:r>
        <w:rPr>
          <w:rFonts w:hint="eastAsia" w:ascii="黑体" w:hAnsi="宋体" w:eastAsia="黑体" w:cs="Times New Roman"/>
          <w:b w:val="0"/>
          <w:bCs w:val="0"/>
          <w:snapToGrid/>
          <w:color w:val="000000"/>
          <w:kern w:val="2"/>
          <w:sz w:val="24"/>
          <w:szCs w:val="24"/>
          <w:lang w:val="en-US" w:eastAsia="zh-CN" w:bidi="ar-SA"/>
        </w:rPr>
        <w:t>分析</w:t>
      </w:r>
    </w:p>
    <w:p w14:paraId="1ADE384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（一）</w:t>
      </w:r>
      <w:r>
        <w:rPr>
          <w:rFonts w:hint="eastAsia" w:ascii="宋体" w:hAnsi="宋体" w:eastAsia="宋体" w:cs="Times New Roman"/>
          <w:snapToGrid/>
          <w:kern w:val="2"/>
          <w:szCs w:val="21"/>
          <w:lang w:val="en-US" w:eastAsia="en-US"/>
        </w:rPr>
        <w:t>时代背景分析</w:t>
      </w:r>
    </w:p>
    <w:p w14:paraId="1C79EE8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随着互联网技术的不断进步和新媒体行业的持续发展，网络与新媒体专业人才的需求持续增加。特别是在当下数字化、信息化快速发展的时代，企业对懂得网络营销、品牌推广、内容创作等技能的人才需求日益增强。这一趋势在山东省同样显著，随着该省文化创意产业的蓬勃发展，网络与新媒体专业人才成为了市场上的“香饽饽”。</w:t>
      </w:r>
    </w:p>
    <w:p w14:paraId="640D890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（二）</w:t>
      </w:r>
      <w:r>
        <w:rPr>
          <w:rFonts w:hint="eastAsia" w:ascii="宋体" w:hAnsi="宋体" w:eastAsia="宋体" w:cs="Times New Roman"/>
          <w:snapToGrid/>
          <w:kern w:val="2"/>
          <w:szCs w:val="21"/>
          <w:lang w:val="en-US" w:eastAsia="en-US"/>
        </w:rPr>
        <w:t>地域需求分析</w:t>
      </w:r>
    </w:p>
    <w:p w14:paraId="2160404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山东省作为中国的经济大省，其网络与新媒体行业的发展也呈现出蓬勃的态势。济南作为省会城市，在电子商务和新媒体领域表现尤为突出，成为该省网络与新媒体人才需求的重要集散地。此外，青岛、烟台等沿海城市也因其开放的经济环境和丰富的文化底蕴，对网络与新媒体专业人才有着较大的需求。从地域分布来看，山东省内的网络与新媒体人才需求主要集中在经济较为发达、文化底蕴较为深厚的地区。</w:t>
      </w:r>
    </w:p>
    <w:p w14:paraId="26088CF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（三）</w:t>
      </w:r>
      <w:r>
        <w:rPr>
          <w:rFonts w:hint="eastAsia" w:ascii="宋体" w:hAnsi="宋体" w:eastAsia="宋体" w:cs="Times New Roman"/>
          <w:snapToGrid/>
          <w:kern w:val="2"/>
          <w:szCs w:val="21"/>
          <w:lang w:val="en-US" w:eastAsia="en-US"/>
        </w:rPr>
        <w:t>行业企业需求分析</w:t>
      </w:r>
    </w:p>
    <w:p w14:paraId="222FC1B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1.互联网行业：随着互联网的深入发展，大型互联网企业对网络与新媒体专业人才的需求持续增长。这些企业不仅需要人才来运营和维护自身的新媒体平台，还需要他们通过新媒体渠道进行品牌推广和市场营销。</w:t>
      </w:r>
    </w:p>
    <w:p w14:paraId="123BD46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2.广告行业：广告行业对网络与新媒体专业人才的需求同样旺盛。他们希望借助新媒体的力量，实现广告的精准投放和有效传播。因此，具备新媒体营销、数据分析等技能的毕业生在广告行业有着广阔的就业前景。</w:t>
      </w:r>
    </w:p>
    <w:p w14:paraId="4E35B34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3.媒体机构：传统的媒体机构如电视台、广播电台等也在积极向新媒体转型。他们需要大量懂得新媒体运营、内容创作等技能的人才来推动这一转型过程。此外，一些新兴的网络媒体和自媒体平台也对网络与新媒体专业人才有着较大的需求。</w:t>
      </w:r>
    </w:p>
    <w:p w14:paraId="597FB92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4.文化创意产业：山东省的文化创意产业对网络与新媒体人才的需求同样不可忽视。这些产业包括影视制作、动画制作、文化传播等，他们需要大量具备创意和新媒体技能的人才来推动产业的发展和创新。</w:t>
      </w:r>
    </w:p>
    <w:p w14:paraId="04DCB1F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综上所述，山东省网络与新媒体专业人才的需求呈现出时代性强、地域分布广、行业企业需求多样的特点。随着技术的不断进步和行业的持续发展，这一趋势将更加明显。</w:t>
      </w:r>
    </w:p>
    <w:p w14:paraId="03B80A88">
      <w:pPr>
        <w:pStyle w:val="2"/>
        <w:widowControl w:val="0"/>
        <w:kinsoku/>
        <w:adjustRightInd/>
        <w:snapToGrid/>
        <w:spacing w:line="360" w:lineRule="auto"/>
        <w:ind w:left="0" w:firstLine="480" w:firstLineChars="200"/>
        <w:jc w:val="left"/>
        <w:textAlignment w:val="auto"/>
        <w:rPr>
          <w:rFonts w:hint="default" w:ascii="黑体" w:hAnsi="宋体" w:eastAsia="黑体" w:cs="Times New Roman"/>
          <w:b w:val="0"/>
          <w:bCs w:val="0"/>
          <w:snapToGrid/>
          <w:color w:val="000000"/>
          <w:kern w:val="2"/>
          <w:sz w:val="24"/>
          <w:szCs w:val="24"/>
          <w:lang w:val="en-US" w:eastAsia="zh-CN" w:bidi="ar-SA"/>
        </w:rPr>
      </w:pPr>
      <w:r>
        <w:rPr>
          <w:rFonts w:hint="eastAsia" w:ascii="黑体" w:hAnsi="宋体" w:eastAsia="黑体" w:cs="Times New Roman"/>
          <w:b w:val="0"/>
          <w:bCs w:val="0"/>
          <w:snapToGrid/>
          <w:color w:val="000000"/>
          <w:kern w:val="2"/>
          <w:sz w:val="24"/>
          <w:szCs w:val="24"/>
          <w:lang w:val="en-US" w:eastAsia="en-US" w:bidi="ar-SA"/>
        </w:rPr>
        <w:t>三、</w:t>
      </w:r>
      <w:r>
        <w:rPr>
          <w:rFonts w:hint="eastAsia" w:ascii="黑体" w:hAnsi="宋体" w:eastAsia="黑体" w:cs="Times New Roman"/>
          <w:b w:val="0"/>
          <w:bCs w:val="0"/>
          <w:snapToGrid/>
          <w:color w:val="000000"/>
          <w:kern w:val="2"/>
          <w:sz w:val="24"/>
          <w:szCs w:val="24"/>
          <w:lang w:val="en-US" w:eastAsia="zh-CN" w:bidi="ar-SA"/>
        </w:rPr>
        <w:t>专业建设内涵分析</w:t>
      </w:r>
    </w:p>
    <w:p w14:paraId="45C252E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（一）</w:t>
      </w:r>
      <w:r>
        <w:rPr>
          <w:rFonts w:hint="eastAsia" w:ascii="宋体" w:hAnsi="宋体" w:eastAsia="宋体" w:cs="Times New Roman"/>
          <w:snapToGrid/>
          <w:kern w:val="2"/>
          <w:szCs w:val="21"/>
          <w:lang w:val="en-US" w:eastAsia="en-US"/>
        </w:rPr>
        <w:t>网络与新媒体岗位能力</w:t>
      </w:r>
      <w:r>
        <w:rPr>
          <w:rFonts w:hint="eastAsia" w:ascii="宋体" w:hAnsi="宋体" w:eastAsia="宋体" w:cs="Times New Roman"/>
          <w:snapToGrid/>
          <w:kern w:val="2"/>
          <w:szCs w:val="21"/>
          <w:lang w:val="en-US" w:eastAsia="zh-CN"/>
        </w:rPr>
        <w:t>分析</w:t>
      </w:r>
    </w:p>
    <w:p w14:paraId="67173D0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网络与新媒体专业的毕业生应具备多方面的能力以适应快速变化的媒体环境。首先，毕业生需掌握信息传播的基础理论，理解全媒体传播规律，并具备扎实的网络与新媒体专业技能。这包括新闻采编、音视频摄录与编辑、新媒体设备应用、网站规划与网页设计等技术能力。此外，毕业生还应熟悉舆情监测、品牌新媒体矩阵管理等政务与企业传播方向的能力。在数字营销与推广方向，毕业生需掌握SEO优化、信息流广告投放、社交媒体营销等技能，以精准投放广告并提升品牌影响力。同时，良好的沟通表达能力、团队合作能力、国际视野以及外语应用能力也是必不可少的。</w:t>
      </w:r>
    </w:p>
    <w:p w14:paraId="53FC474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（二）</w:t>
      </w:r>
      <w:r>
        <w:rPr>
          <w:rFonts w:hint="eastAsia" w:ascii="宋体" w:hAnsi="宋体" w:eastAsia="宋体" w:cs="Times New Roman"/>
          <w:snapToGrid/>
          <w:kern w:val="2"/>
          <w:szCs w:val="21"/>
          <w:lang w:val="en-US" w:eastAsia="en-US"/>
        </w:rPr>
        <w:t>人才培养目标</w:t>
      </w:r>
    </w:p>
    <w:p w14:paraId="50B5179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网络与新媒体专业的人才培养目标在于培养具有坚定正确的政治方向、高度社会责任感和专业主义精神的复合型人才。这些人才应具备互联网和新媒体思维，系统掌握信息传播基础理论，深刻理解全媒体传播规律，并熟练掌握网络与新媒体相关专业技能。他们应能够适应新闻媒体、党政机关、企事业单位、互联网平台、文化传媒机构等多个领域的需求，成为创新型、高层次专门人才。</w:t>
      </w:r>
    </w:p>
    <w:p w14:paraId="51D0F51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（三）</w:t>
      </w:r>
      <w:r>
        <w:rPr>
          <w:rFonts w:hint="eastAsia" w:ascii="宋体" w:hAnsi="宋体" w:eastAsia="宋体" w:cs="Times New Roman"/>
          <w:snapToGrid/>
          <w:kern w:val="2"/>
          <w:szCs w:val="21"/>
          <w:lang w:val="en-US" w:eastAsia="en-US"/>
        </w:rPr>
        <w:t>人才培养规格</w:t>
      </w:r>
    </w:p>
    <w:p w14:paraId="1D413D5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为了实现上述人才培养目标，网络与新媒体专业的人才培养规格应包括以下方面：</w:t>
      </w:r>
    </w:p>
    <w:p w14:paraId="37D7CA4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1.课程体系：构建以新媒体技能实践应用为核心的课程框架，包括理论课程和实践课程。理论课程应融入思政元素，厚植家国情怀，同时紧密联系国际舆情形势和国家传播事业需求。实践课程应紧密联系行业需求，邀请传媒企业资深从业人员担任企业导师，带领学生进行新媒体运营实操等实践活动。</w:t>
      </w:r>
    </w:p>
    <w:p w14:paraId="4601317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2.实践教学：建立丰富的实践教学体系，包括基础实验、开放实验、综合设计实验、集中实训、专业综合实践等环节。通过实践教学，培养学生的通用能力、专业能力、创新创业能力和职业发展与社会适应能力。</w:t>
      </w:r>
    </w:p>
    <w:p w14:paraId="3D781AC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3.师资力量：建立高水平兼职教授和业界导师队伍，柔性引进著名学者和一线新闻人。同时，加强教师队伍建设，提高教师的实践应用能力和教学水平。</w:t>
      </w:r>
    </w:p>
    <w:p w14:paraId="02C723C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4.产学研合作：与业界深度合作教学，建立“新媒体传播与舆情研究中心”等研究机构，与媒体合建实训基地，推进产教融合和科教融汇。通过产学研合作，培养学生的实践能力和创新精神。</w:t>
      </w:r>
    </w:p>
    <w:p w14:paraId="034619F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综上所述，网络与新媒体专业的人才培养应注重理论与实践相结合，以市场需求为导向，培养具有扎实专业技能和良好职业素养的复合型人才。</w:t>
      </w:r>
    </w:p>
    <w:p w14:paraId="3F6CCBA7">
      <w:pPr>
        <w:keepNext w:val="0"/>
        <w:keepLines w:val="0"/>
        <w:pageBreakBefore w:val="0"/>
        <w:wordWrap/>
        <w:overflowPunct/>
        <w:topLinePunct w:val="0"/>
        <w:bidi w:val="0"/>
        <w:spacing w:line="400" w:lineRule="exact"/>
        <w:jc w:val="left"/>
        <w:rPr>
          <w:rFonts w:hint="eastAsia" w:ascii="黑体" w:hAnsi="宋体" w:eastAsia="黑体"/>
          <w:sz w:val="24"/>
          <w:szCs w:val="24"/>
          <w:lang w:val="en-US" w:eastAsia="en-US"/>
        </w:rPr>
      </w:pPr>
      <w:r>
        <w:rPr>
          <w:rFonts w:hint="eastAsia" w:ascii="黑体" w:hAnsi="宋体" w:eastAsia="黑体"/>
          <w:sz w:val="24"/>
          <w:szCs w:val="24"/>
          <w:lang w:val="en-US" w:eastAsia="en-US"/>
        </w:rPr>
        <w:t>四、网络与新媒体专业的开设有利于大学生创新创业能力的培养</w:t>
      </w:r>
    </w:p>
    <w:p w14:paraId="3F615D7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习近平总书记指出：广大青年要成为实现中华民族伟大复兴的生力军，肩负起国家和民族的希望。创新是社会进步的灵魂，创业是推动经济社会发展、改善民生的重要途径。全社会都要重视和支持青年创新创业，提供更有利的条件，搭建更广阔的舞台，让广大青年在创新创业中焕发出更加夺目的青春光彩。</w:t>
      </w:r>
    </w:p>
    <w:p w14:paraId="4016263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2018年, 我国高校大学生就业人数高达820万人。自2011年以来, 媒体信息及通信行业就是就业选择的前四大行业之一, 而新媒体作为其重要组成部分, 被毕业生广泛关注, 2017年新媒体运营人数更是达到了300万人, 各类机构对内容创业者的投资金额超过50亿元人民币, 仅微博一家头部自媒体账号平均阅读量就超过了2.3亿人次。新媒体环境下, 大学生可以根据自身优势, 结合新媒体发展特点, 努力提高自身素质, 充分利用好新媒体这一平台进行自主创业以更好地实现人生价值。</w:t>
      </w:r>
    </w:p>
    <w:p w14:paraId="0356A9E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随着国家层面对高等教育的创新战略要求，大学生已经走向社会发展与进步的大舞台，成为实施创新驱动发展战略和推进大众创业、万众创新中的生力军。在新时代的高校人才培养中，适应形势要求培养出一批既扎实掌握丰富知识，也具备创新创业和实践能力的人才尤为紧迫。这就需要我们注重打破传统教育模式，善借新媒体的优势，积极探索，勇于实践，努力走出高校大学生创新创业能力培养的新路子。</w:t>
      </w:r>
    </w:p>
    <w:p w14:paraId="414E086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新媒体环境下, 为大学生创业提供了更多的平台, 也降低了大学生创业的门槛, 这为刚毕业的资金资源缺乏的大学生提供了一个新思路、新途径, 为提升大学生抗风险能力提供更多信息。目前，我校已将大学生创业纳入教育体系之中,如能将新媒体创业的理论课程和创业指导加入其中, 对学生创新创业能力也是一个有力提升。</w:t>
      </w:r>
    </w:p>
    <w:p w14:paraId="6E043BB4">
      <w:pPr>
        <w:keepNext w:val="0"/>
        <w:keepLines w:val="0"/>
        <w:pageBreakBefore w:val="0"/>
        <w:wordWrap/>
        <w:overflowPunct/>
        <w:topLinePunct w:val="0"/>
        <w:bidi w:val="0"/>
        <w:spacing w:line="400" w:lineRule="exact"/>
        <w:jc w:val="left"/>
        <w:rPr>
          <w:rFonts w:hint="default" w:ascii="黑体" w:hAnsi="宋体" w:eastAsia="黑体"/>
          <w:sz w:val="24"/>
          <w:szCs w:val="24"/>
          <w:lang w:val="en-US" w:eastAsia="zh-CN"/>
        </w:rPr>
      </w:pPr>
      <w:r>
        <w:rPr>
          <w:rFonts w:hint="eastAsia" w:ascii="黑体" w:hAnsi="宋体" w:eastAsia="黑体"/>
          <w:sz w:val="24"/>
          <w:szCs w:val="24"/>
          <w:lang w:val="en-US" w:eastAsia="en-US"/>
        </w:rPr>
        <w:t>五、</w:t>
      </w:r>
      <w:r>
        <w:rPr>
          <w:rFonts w:hint="eastAsia" w:ascii="黑体" w:hAnsi="宋体" w:eastAsia="黑体"/>
          <w:sz w:val="24"/>
          <w:szCs w:val="24"/>
          <w:lang w:val="en-US" w:eastAsia="zh-CN"/>
        </w:rPr>
        <w:t>教学资源保障</w:t>
      </w:r>
    </w:p>
    <w:p w14:paraId="71B1275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（一）</w:t>
      </w:r>
      <w:r>
        <w:rPr>
          <w:rFonts w:hint="eastAsia" w:ascii="宋体" w:hAnsi="宋体" w:eastAsia="宋体" w:cs="Times New Roman"/>
          <w:snapToGrid/>
          <w:kern w:val="2"/>
          <w:szCs w:val="21"/>
          <w:lang w:val="en-US" w:eastAsia="en-US"/>
        </w:rPr>
        <w:t>实习实训</w:t>
      </w:r>
    </w:p>
    <w:p w14:paraId="47698A3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山东财经大学东方学院网络与新媒体专业注重实践教学，与多家企业和机构建立了合作关系，为学生提供丰富的实习实训机会。通过实践教学，学生能够将理论知识转化为实际操作能力，提升专业素养和实践经验。此外，学院还积极举办各类招聘会，为网络与新媒体专业的学生提供更多的就业机会和选择。</w:t>
      </w:r>
    </w:p>
    <w:p w14:paraId="710CE96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（二）</w:t>
      </w:r>
      <w:r>
        <w:rPr>
          <w:rFonts w:hint="eastAsia" w:ascii="宋体" w:hAnsi="宋体" w:eastAsia="宋体" w:cs="Times New Roman"/>
          <w:snapToGrid/>
          <w:kern w:val="2"/>
          <w:szCs w:val="21"/>
          <w:lang w:val="en-US" w:eastAsia="en-US"/>
        </w:rPr>
        <w:t>师资力量</w:t>
      </w:r>
    </w:p>
    <w:p w14:paraId="3953022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山东财经大学东方学院拥有一支经验丰富、教学水平高的师资队伍。许多教师具有海外留学或攻读高学位的经历，并在各自的研究领域取得了显著的成果。他们不仅传授知识，还注重培养学生的实践能力和创新精神。在网络与新媒体专业，教师们具备深厚的专业知识和丰富的行业经验，能够为学生提供高质量的教学和指导。</w:t>
      </w:r>
    </w:p>
    <w:p w14:paraId="4D95198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（三）</w:t>
      </w:r>
      <w:r>
        <w:rPr>
          <w:rFonts w:hint="eastAsia" w:ascii="宋体" w:hAnsi="宋体" w:eastAsia="宋体" w:cs="Times New Roman"/>
          <w:snapToGrid/>
          <w:kern w:val="2"/>
          <w:szCs w:val="21"/>
          <w:lang w:val="en-US" w:eastAsia="en-US"/>
        </w:rPr>
        <w:t>教学设施</w:t>
      </w:r>
    </w:p>
    <w:p w14:paraId="795169C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山东财经大学东方学院教学设施完善，为网络与新媒体专业的学生提供了良好的学习和创作环境。学院拥有现代化的教学楼、实验室、图书馆等设施。教学楼内配备了先进的教学设备和多媒体系统，方便教师进行课堂教学和学生自主学习。实验室则配备了专业的软件和硬件设备，满足学生进行实践操作和实验的需求。图书馆拥有丰富的馆藏资源和电子资源，为学生提供广泛的学习资料和参考依据。</w:t>
      </w:r>
    </w:p>
    <w:p w14:paraId="7F67850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此外，学院还注重校园文化建设和学生服务。丰富的社团活动、优秀的校园文化和完善的学生服务体系为学生的学习和生活提供了全方位的支持和保障。这些特色都为山东财经大学东方学院网络与新媒体专业的发展增添了更多的亮点和优势。</w:t>
      </w:r>
    </w:p>
    <w:p w14:paraId="1CA2C75E">
      <w:pPr>
        <w:keepNext w:val="0"/>
        <w:keepLines w:val="0"/>
        <w:pageBreakBefore w:val="0"/>
        <w:wordWrap/>
        <w:overflowPunct/>
        <w:topLinePunct w:val="0"/>
        <w:bidi w:val="0"/>
        <w:spacing w:line="400" w:lineRule="exact"/>
        <w:jc w:val="left"/>
        <w:rPr>
          <w:rFonts w:hint="default" w:ascii="黑体" w:hAnsi="宋体" w:eastAsia="黑体"/>
          <w:sz w:val="24"/>
          <w:szCs w:val="24"/>
          <w:lang w:val="en-US" w:eastAsia="zh-CN"/>
        </w:rPr>
      </w:pPr>
      <w:r>
        <w:rPr>
          <w:rFonts w:hint="eastAsia" w:ascii="黑体" w:hAnsi="宋体" w:eastAsia="黑体"/>
          <w:sz w:val="24"/>
          <w:szCs w:val="24"/>
          <w:lang w:val="en-US" w:eastAsia="zh-CN"/>
        </w:rPr>
        <w:t>六、专业设置可行性</w:t>
      </w:r>
    </w:p>
    <w:p w14:paraId="2B3CD97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学院对“网络与新媒体 ”本科专业进行了积极筹建，并组织专家对该专业筹建情况进行了考察论证，专家组认为，学院经过十多年的建设和发展，学院办学条件日趋完善，具备增设新专业的条件；网络与新媒体专业是新闻传播与技术相结合的学科，应用性较强，符合学院的办学定位；目前从全国范围来看，对网络与新媒体人才需求的缺口较大，该专业的发展潜力较大，特色明显；学院有多年新闻学、数据科学与大数据技术、视觉传达设计等相关或相近专业的办学经验，能够对网络与新媒体专业做强有力的支撑；为筹建“网络与新媒体”专业，人文艺术学院成立了筹建小组，对该专业人才需求进行调查分析，结合实际制定了人才培养方案，与山东世博华创动漫传媒有限公司进行校企合作办学，加强师资队伍建设和实践教学条件建设，建设了专业实验室，增设了多处校外实习基地。</w:t>
      </w:r>
    </w:p>
    <w:p w14:paraId="3AE89BF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t>综合市场需求、专业建设基础、专业建设方案及风险评估，山东财经大学东方学院开设网络与新媒体专业具有较高的可行性。通过不断优化课程设置、加强实践教学和师资队伍建设，可以培养出符合市场需求的高素质新媒体专业人才。</w:t>
      </w:r>
      <w:r>
        <w:rPr>
          <w:rFonts w:hint="eastAsia" w:ascii="宋体" w:hAnsi="宋体" w:eastAsia="宋体" w:cs="宋体"/>
          <w:sz w:val="21"/>
          <w:szCs w:val="21"/>
          <w:lang w:val="en-US" w:eastAsia="zh-CN"/>
        </w:rPr>
        <w:t>山东财经大学东方学院开设高等学历继续教育的网络与新媒体专业具有广阔的市场前景和迫切的社会需求。通过科学合理的课程设置和优质的教学资源，本专业将为社会培养大量高素质、复合型的网络与新媒体专业人才。因此，建议学院</w:t>
      </w:r>
      <w:bookmarkStart w:id="0" w:name="_GoBack"/>
      <w:bookmarkEnd w:id="0"/>
      <w:r>
        <w:rPr>
          <w:rFonts w:hint="eastAsia" w:ascii="宋体" w:hAnsi="宋体" w:eastAsia="宋体" w:cs="宋体"/>
          <w:sz w:val="21"/>
          <w:szCs w:val="21"/>
          <w:lang w:val="en-US" w:eastAsia="zh-CN"/>
        </w:rPr>
        <w:t>启动该专业的设置工作，以满足社会对该领域人才的需求。</w:t>
      </w:r>
    </w:p>
    <w:p w14:paraId="53B2096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p>
    <w:p w14:paraId="4A1480D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267C"/>
    <w:rsid w:val="506C65F3"/>
    <w:rsid w:val="7B03267C"/>
    <w:rsid w:val="7F5F0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1"/>
    <w:pPr>
      <w:ind w:left="763"/>
      <w:outlineLvl w:val="1"/>
    </w:pPr>
    <w:rPr>
      <w:b/>
      <w:bCs/>
      <w:sz w:val="32"/>
      <w:szCs w:val="32"/>
    </w:rPr>
  </w:style>
  <w:style w:type="paragraph" w:styleId="3">
    <w:name w:val="heading 3"/>
    <w:basedOn w:val="1"/>
    <w:next w:val="1"/>
    <w:qFormat/>
    <w:uiPriority w:val="1"/>
    <w:pPr>
      <w:ind w:left="880"/>
      <w:outlineLvl w:val="2"/>
    </w:pPr>
    <w:rPr>
      <w:rFonts w:ascii="宋体" w:hAnsi="宋体" w:eastAsia="宋体" w:cs="宋体"/>
      <w:b/>
      <w:bCs/>
      <w:sz w:val="23"/>
      <w:szCs w:val="23"/>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3"/>
      <w:szCs w:val="23"/>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4459</Words>
  <Characters>4569</Characters>
  <Lines>0</Lines>
  <Paragraphs>0</Paragraphs>
  <TotalTime>0</TotalTime>
  <ScaleCrop>false</ScaleCrop>
  <LinksUpToDate>false</LinksUpToDate>
  <CharactersWithSpaces>4647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2025-03-02T08:17:00Z</dcterms:created>
  <dc:creator>删繁</dc:creator>
  <cp:lastModifiedBy>删繁</cp:lastModifiedBy>
  <dcterms:modified xsi:type="dcterms:W3CDTF">2025-03-05T09:02:36Z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3F304E30B77E43D39E7EA684261C0BBD_11</vt:lpwstr>
  </property>
  <property fmtid="{D5CDD505-2E9C-101B-9397-08002B2CF9AE}" pid="4" name="KSOTemplateDocerSaveRecord">
    <vt:lpwstr>eyJoZGlkIjoiZThlMmNmNGM3ZWVmMGUzZDQzNWNjYjQ1YjQzZjBkNGUiLCJ1c2VySWQiOiIyNDU4OTU4ODgifQ==</vt:lpwstr>
  </property>
</Properties>
</file>