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9D80D">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3D5888B0">
      <w:pPr>
        <w:jc w:val="center"/>
        <w:rPr>
          <w:rFonts w:hint="eastAsia"/>
          <w:b/>
          <w:sz w:val="36"/>
          <w:szCs w:val="36"/>
          <w:lang w:val="en-US" w:eastAsia="zh-CN"/>
        </w:rPr>
      </w:pPr>
      <w:r>
        <w:rPr>
          <w:rFonts w:hint="eastAsia"/>
          <w:b/>
          <w:sz w:val="36"/>
          <w:szCs w:val="36"/>
          <w:lang w:val="en-US" w:eastAsia="zh-CN"/>
        </w:rPr>
        <w:t>数字媒体艺术设计专业设置论证报告</w:t>
      </w:r>
    </w:p>
    <w:p w14:paraId="55A1786B">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一、增设专业的理由和基础</w:t>
      </w:r>
    </w:p>
    <w:p w14:paraId="547E1B4D">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157" w:afterLines="50" w:line="400" w:lineRule="exact"/>
        <w:ind w:firstLine="420" w:firstLineChars="200"/>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数字媒体艺术设计作为文化创意产业中的新兴行业，在最近几年获得了迅速发展，对我们的日常生活产生的影响越来越大，电影、电视、音乐以及互联网中的各种设计和操作，都不开数字媒体艺术的支持。我国数字媒体制作人才需求量大，在今后几年内，从事数字传媒设计、交互设计、网站开发、游戏策划与制作、交互媒体编程人员等相关产业人才都将持续旺盛，其薪资也将保持较高水平。</w:t>
      </w:r>
    </w:p>
    <w:p w14:paraId="7DBF746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（一）</w:t>
      </w:r>
      <w:r>
        <w:rPr>
          <w:rFonts w:hint="eastAsia" w:ascii="宋体" w:hAnsi="宋体" w:eastAsia="宋体" w:cs="宋体"/>
          <w:sz w:val="21"/>
          <w:szCs w:val="21"/>
          <w:lang w:val="en-US" w:eastAsia="en-US"/>
        </w:rPr>
        <w:t>满足市场需求</w:t>
      </w:r>
    </w:p>
    <w:p w14:paraId="6F7C9F3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随着数字化转型浪潮的推进，数字媒体行业迅速崛起，市场对数字媒体艺术设计人才的需求日益增长。无论是传统的广告、影视行业，还是新兴的互联网、游戏产业，都急需具备创新设计能力和数字技术应用能力的专业人才。数字媒体艺术设计专业的设置，正是为了满足这一市场需求，培养具有专业素养和实践能力的专业人才。</w:t>
      </w:r>
    </w:p>
    <w:p w14:paraId="526F6E7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（二）</w:t>
      </w:r>
      <w:r>
        <w:rPr>
          <w:rFonts w:hint="eastAsia" w:ascii="宋体" w:hAnsi="宋体" w:eastAsia="宋体" w:cs="宋体"/>
          <w:sz w:val="21"/>
          <w:szCs w:val="21"/>
          <w:lang w:val="en-US" w:eastAsia="en-US"/>
        </w:rPr>
        <w:t>推动行业创新与发展</w:t>
      </w:r>
    </w:p>
    <w:p w14:paraId="25A6A9E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数字媒体艺术设计专业融合了视觉艺术、影音艺术、设计艺术、计算机图形图像学和媒体技术等多个领域的知识，培养的学生既具备艺术修养和审美能力，又掌握数字媒体技术和设计方法。这样的复合型人才能够推动数字媒体行业的创新与发展，为行业带来新的创意和表现形式，提升行业的整体竞争力。</w:t>
      </w:r>
    </w:p>
    <w:p w14:paraId="7ABD6B3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（三）</w:t>
      </w:r>
      <w:r>
        <w:rPr>
          <w:rFonts w:hint="eastAsia" w:ascii="宋体" w:hAnsi="宋体" w:eastAsia="宋体" w:cs="宋体"/>
          <w:sz w:val="21"/>
          <w:szCs w:val="21"/>
          <w:lang w:val="en-US" w:eastAsia="en-US"/>
        </w:rPr>
        <w:t>促进就业与创业</w:t>
      </w:r>
    </w:p>
    <w:p w14:paraId="60E89034">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数字媒体艺术设计专业的毕业生具备广泛的就业前景和创业机会。他们可以在网络媒体、影视媒体、移动媒体、交互媒体、游戏美术行业以及企事业单位从事网络动画设计、界面设计、影视特效与剪辑、三维场景与角色设计、游戏角色造型与动作设计等工作。此外，他们还可以利用所学知识和技能，自主创办数字媒体工作室或设计公司，实现个人职业发展和创业梦想。</w:t>
      </w:r>
    </w:p>
    <w:p w14:paraId="7C48D65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（四）</w:t>
      </w:r>
      <w:r>
        <w:rPr>
          <w:rFonts w:hint="eastAsia" w:ascii="宋体" w:hAnsi="宋体" w:eastAsia="宋体" w:cs="宋体"/>
          <w:sz w:val="21"/>
          <w:szCs w:val="21"/>
          <w:lang w:val="en-US" w:eastAsia="en-US"/>
        </w:rPr>
        <w:t>服务经济社会发展</w:t>
      </w:r>
    </w:p>
    <w:p w14:paraId="744CB89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仿宋_GB2312" w:hAnsi="仿宋_GB2312" w:eastAsia="仿宋_GB2312" w:cs="仿宋_GB2312"/>
          <w:sz w:val="32"/>
          <w:szCs w:val="32"/>
        </w:rPr>
      </w:pPr>
      <w:r>
        <w:rPr>
          <w:rFonts w:hint="eastAsia" w:ascii="宋体" w:hAnsi="宋体" w:eastAsia="宋体" w:cs="宋体"/>
          <w:sz w:val="21"/>
          <w:szCs w:val="21"/>
          <w:lang w:val="en-US" w:eastAsia="zh-CN"/>
        </w:rPr>
        <w:t>山东财经大学东方学院</w:t>
      </w:r>
      <w:r>
        <w:rPr>
          <w:rFonts w:hint="eastAsia" w:ascii="宋体" w:hAnsi="宋体" w:eastAsia="宋体" w:cs="宋体"/>
          <w:sz w:val="21"/>
          <w:szCs w:val="21"/>
          <w:lang w:val="en-US" w:eastAsia="en-US"/>
        </w:rPr>
        <w:t>数字媒体艺术设计专业的设置，有助于培养符合经济社会发展需要的高素质技术技能人才。这些人才能够运用数字媒体技术和设计手段，为经济社会发展提供有力的智力支持和人才保障。例如，他们可以参与城市形象设计、文化旅游推广、数字营销等项目，为地方经济社会发展贡献自己的力量。</w:t>
      </w:r>
    </w:p>
    <w:p w14:paraId="547D5DD7">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kern w:val="2"/>
          <w:sz w:val="24"/>
          <w:szCs w:val="24"/>
          <w:lang w:val="en-US" w:eastAsia="zh-CN"/>
        </w:rPr>
        <w:t>二、社会对人才的需求</w:t>
      </w:r>
    </w:p>
    <w:p w14:paraId="5305CDB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（一）时代需求</w:t>
      </w:r>
    </w:p>
    <w:p w14:paraId="158F1EA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着数字化时代的到来，数字媒体艺术设计专业成为连接国家创新驱动发展战略和文化数字化战略的重要桥梁。在这个信息爆炸、技术日新月异的时代，人们对视觉艺术的追求已经不再局限于传统的平面设计，而是转向了更加丰富和互动的数字媒体领域。山东省作为中国东部沿海的经济大省，正积极拥抱数字化转型，对数字媒体艺术设计专业人才的需求日益增长。这些专业人才不仅要掌握数字媒体艺术设计的基础理论知识，还要具备数字创意产品设计、摄影摄像、影音素材管理、数字影音编辑等多方面的实际操作能力，以适应新时代数字媒体产业的快速发展和多样化需求。</w:t>
      </w:r>
    </w:p>
    <w:p w14:paraId="4EE3E306">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（二）地域需求</w:t>
      </w:r>
    </w:p>
    <w:p w14:paraId="18497E2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山东省的数字媒体产业分布广泛，从省会济南到沿海开放城市青岛，再到其他中小城市，对数字媒体艺术设计专业人才的需求呈现出全面开花的态势。在济南，随着高新技术产业的蓬勃发展，数字媒体艺术设计人才在广告设计、品牌推广、网络媒体等领域发挥着重要作用。青岛作为国际知名的旅游城市和文化创意产业的高地，对数字媒体艺术设计人才的需求尤为突出，他们在这里可以参与到影视动画、游戏开发、虚拟现实等前沿项目的创意与制作中。此外，随着山东省内各城市文化产业的不断壮大，数字媒体艺术设计专业人才在地方文化宣传、城市形象塑造等方面也扮演着不可或缺的角色。</w:t>
      </w:r>
    </w:p>
    <w:p w14:paraId="31AD3C2F">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（三）行业需求</w:t>
      </w:r>
    </w:p>
    <w:p w14:paraId="3285530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字媒体艺术设计专业人才在山东省的多个行业中都拥有广阔的就业前景。在影视动画制作单位，他们可以运用自己的专业技能，参与到动画、游戏的创意设计和制作工作中，为观众带来视觉上的盛宴。在传媒与广告公司，他们可以发挥自己的创意和设计才华，为客户打造出独具匠心的广告作品，提升品牌形象和市场竞争力。在互联网公司，他们可以从事网页设计和开发工作，为用户提供更加便捷、美观的上网体验，同时也可以参与到移动应用界面设计、交互体验优化等工作中。此外，数字媒体艺术专业的毕业生还可以在教育机构担任教师或培训师，传授数字媒体艺术知识和技能，培养新一代的设计人才。随着5G技术的普及、人工智能的发展以及元宇宙等新兴概念的兴起，数字媒体艺术行业将迎来更多的机遇和挑战，对专业人才的需求也将进一步增加。</w:t>
      </w:r>
    </w:p>
    <w:p w14:paraId="5B83F06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上所述，山东省对数字媒体艺术设计专业人才的需求呈现出时代性、地域性和行业性三大特点。为了满足这一需求，山东省各高校应不断加强数字媒体艺术设计专业的建设，提高人才培养质量，为山东省数字媒体产业的创新发展提供有力的人才支撑。同时，高校与企业之间的合作也应进一步加强，通过校企合作项目、实习实训基地等方式，为学生提供更多实践机会，使他们能够更好地适应行业需求，成为具有创新能力和实践经验的高素质专业人才。</w:t>
      </w:r>
    </w:p>
    <w:p w14:paraId="633A6C37">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三、专业建设内涵分析</w:t>
      </w:r>
    </w:p>
    <w:p w14:paraId="00FA946E">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（一）岗位能力分析</w:t>
      </w:r>
    </w:p>
    <w:p w14:paraId="40C9D2D5">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在当今这个数字化时代，数字媒体与艺术设计岗位要求从业者不仅要有扎实的技术基础，还要有丰富的艺术创造力。技术能力上，从业者需要熟练掌握各类数字媒体制作软件，如Adobe Photoshop、After Effects、C4D等，这些工具是他们进行图像处理、视频剪辑和三维动画制作的得力助手。他们还应了解影视空间特效的制作方法，掌握音频、视频的合成处理知识，以创造出引人入胜的视觉效果。艺术能力上，从业者需具备较高的美术鉴赏能力和美术设计能力，能够运用艺术创新思维进行数字媒体艺术作品的创作。他们需要对色彩、构图、光影等艺术元素有深刻的理解，并能够将这些元素融入到数字作品中，创造出既有美感又符合市场需求的作品。此外，良好的沟通能力和团队合作精神也是该岗位不可或缺的能力，因为数字媒体与艺术设计往往需要跨学科合作，与客户、同事进行有效沟通，以确保项目的顺利进行。</w:t>
      </w:r>
    </w:p>
    <w:p w14:paraId="78433361">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（二）人才培养目标</w:t>
      </w:r>
    </w:p>
    <w:p w14:paraId="34C3B0C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数字媒体与艺术设计人才培养的总体目标是培养出一批既懂技术又懂艺术，能够运用计算机进行交互设计和影视特效制作的应用型专业人才。这些人才应具备扎实的艺术设计理论与影视理论基础，掌握数字媒体艺术专业领域的相关软件技术，熟悉数字媒体艺术设计和创作的一般规律。他们不仅要在技术上有所专长，更要在艺术上有所追求，能够将技术与艺术完美结合，创造出既有深度又有广度的数字艺术作品。同时，他们还应具备强烈的责任意识、科学的理性精神与艺术的人文素养，能够满足人类思想文化创新的需要，为社会带来正能量和美的享受。</w:t>
      </w:r>
    </w:p>
    <w:p w14:paraId="1FCE133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（三）人才培养规格</w:t>
      </w:r>
    </w:p>
    <w:p w14:paraId="0F0DE57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素质要求：在素质方面，培养的人才应具备正确的世界观、人生观和价值观，拥有爱国情感、国家认同感和中华民族自豪感。他们应具有良好的政治素质、思想素质和道德品质，以及爱岗敬业、遵守职业道德规范的高尚品质。同时，应具备健康的体魄和心理，健全的人格，以及良好的生活习惯和行为习惯，能够在各种社会环境中保持积极向上的态度。</w:t>
      </w:r>
    </w:p>
    <w:p w14:paraId="766D5C8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知识要求：在知识层面，人才应掌握数字媒体艺术设计的工作流程与制作工艺，了解广告、影视等行业的相关基础知识。他们需要熟悉数字媒体与艺术设计领域的基础理论与方法，具备数字创意产品设计、设计文稿编写、展示传播等能力。此外，还应了解数字媒体技术的发展趋势，掌握新媒体传播的策略和手段，以适应不断变化的市场需求。</w:t>
      </w:r>
    </w:p>
    <w:p w14:paraId="51419EC3">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能力要求：在能力方面，人才应具备较强的实践能力，能够独立完成数字媒体艺术作品的创作。他们需要具备创新思维和开拓精神，能够敏锐地观察生活，捕捉行业发展走向，将生活中的点滴转化为艺术创作的灵感。同时，应具备较强的沟通能力和团队合作精神，能够有效地进行人际沟通和协作，无论是在团队项目中还是与客户的交流中，都能展现出良好的专业素养。此外，还应具备终身学习的能力，能够不断跟踪数字媒体艺术领域的技术发展动态，提升自身专业素养，以适应未来行业发展的需要。</w:t>
      </w:r>
    </w:p>
    <w:p w14:paraId="10D57EF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default"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kern w:val="2"/>
          <w:sz w:val="24"/>
          <w:szCs w:val="24"/>
          <w:lang w:val="en-US" w:eastAsia="zh-CN"/>
        </w:rPr>
        <w:t>四、建设数字媒体艺术设计专业条件分析</w:t>
      </w:r>
    </w:p>
    <w:p w14:paraId="4CA903A8">
      <w:pPr>
        <w:spacing w:line="360" w:lineRule="auto"/>
        <w:ind w:firstLine="420" w:firstLineChars="200"/>
        <w:rPr>
          <w:rFonts w:hint="eastAsia" w:ascii="宋体" w:hAnsi="宋体"/>
          <w:szCs w:val="21"/>
        </w:rPr>
      </w:pPr>
      <w:r>
        <w:rPr>
          <w:rFonts w:hint="eastAsia" w:ascii="宋体" w:hAnsi="宋体"/>
          <w:szCs w:val="21"/>
        </w:rPr>
        <w:t>为了更好地将设计美学理论与设计实践进行融合，我们建设了专门的实训教学实验室和设计工作室，使学生能较好地掌握计算机科学与技术的基本理论、知识和技能，能熟练掌握各种环境设计辅助软件，能独立完成设计任务、并具有积极主动的创新意识。我们结合环境艺术设计行业对专业人才知识结构的要求，实施“大专业基础平台向小专门化方向”进阶式实践实训教学改革，学生在入学初期是大专业基础实践平台课程，再进入专业课程学习，通过逐步进阶，结合自身个性特点和兴趣，最终进入小专门方向，实现兴趣培养，提升学生的实践实训能力。</w:t>
      </w:r>
    </w:p>
    <w:p w14:paraId="703059AB">
      <w:pPr>
        <w:spacing w:line="360" w:lineRule="auto"/>
        <w:ind w:firstLine="420" w:firstLineChars="200"/>
        <w:rPr>
          <w:rFonts w:hint="eastAsia" w:ascii="宋体" w:hAnsi="宋体"/>
          <w:szCs w:val="21"/>
        </w:rPr>
      </w:pPr>
      <w:r>
        <w:rPr>
          <w:rFonts w:hint="eastAsia" w:ascii="宋体" w:hAnsi="宋体"/>
          <w:szCs w:val="21"/>
        </w:rPr>
        <w:t>本专业建设的校外实习基地主要有山东省济南市舜耕会展中心、济南南冥数字科技有限公司、济南舞墨艺术文化传播有限公司、济南天色彩绘装饰有限公司、泰安市亿众装饰设计有限公司、泰山众聚文化培训中心、青岛麦道装饰工程有限公司、青岛蜗牛影视策划有限公司、青岛思途共享科技信息服务有限公司，山东福泰陶瓷责任有限公司、日照市博物馆展览宣传中心等。目前学生实习主要由教研室负责安排集中实习与自主实习结合。依照学生的就业意向，帮助学生在校企合作单位选择实习岗位，鼓励学生按照小集中的方式，以3-5人为单位进行精准实习。</w:t>
      </w:r>
    </w:p>
    <w:p w14:paraId="55AA84B9">
      <w:pPr>
        <w:spacing w:line="360" w:lineRule="auto"/>
        <w:ind w:firstLine="420" w:firstLineChars="200"/>
        <w:rPr>
          <w:rFonts w:hint="default" w:ascii="宋体" w:hAnsi="宋体"/>
          <w:szCs w:val="21"/>
          <w:lang w:val="en-US" w:eastAsia="zh-CN"/>
        </w:rPr>
      </w:pPr>
      <w:r>
        <w:rPr>
          <w:rFonts w:hint="eastAsia" w:ascii="宋体" w:hAnsi="宋体"/>
          <w:szCs w:val="21"/>
        </w:rPr>
        <w:t>在专业图书资料方面，适用图书大约5万册，环境艺术设计专业图书约1.1万册，可满足学生的专业学习需要，另外还有电子图书约2万册，可供专业教师和学生随时阅览。</w:t>
      </w:r>
    </w:p>
    <w:p w14:paraId="2FDDCE84">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r>
        <w:rPr>
          <w:rFonts w:hint="eastAsia" w:ascii="黑体" w:hAnsi="宋体" w:eastAsia="黑体" w:cs="Times New Roman"/>
          <w:snapToGrid/>
          <w:kern w:val="2"/>
          <w:sz w:val="24"/>
          <w:szCs w:val="24"/>
          <w:lang w:val="en-US" w:eastAsia="zh-CN"/>
        </w:rPr>
        <w:t>五、专业设置可行性</w:t>
      </w:r>
    </w:p>
    <w:p w14:paraId="322552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山东财经大学东方学院在数字媒体艺术设计专业的筹建上，不仅注重理论教学，更重视实践能力的培养和行业需求的对接。学校成立了由资深教育专家和行业精英组成的筹建小组，他们深入研究了国内外知名大学的课程设置和教学方法，结合山东财经大学东方学院的特色和优势，精心设计了符合时代需求的课程体系。这一过程中，他们特别强调了跨学科的融合，将艺术设计与数字技术紧密结合，以培养学生的创新思维和实践技能。</w:t>
      </w:r>
    </w:p>
    <w:p w14:paraId="4D2ADAAD">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在师资队伍建设方面，学校不仅引进了具有丰富教学经验的教师，还积极与业界接轨，邀请了多位在数字媒体领域享有盛誉的专家和设计师担任客座教授。他们不仅带来了前沿的行业知识，还分享了自己在实际工作中的宝贵经验，极大地丰富了教学内容，激发了学生的学习兴趣。</w:t>
      </w:r>
    </w:p>
    <w:p w14:paraId="6F91E01C">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为了提供更加完善的实践教学条件，学校投资建设了先进的数字媒体艺术工作室，配备了高端的计算机设备和专业软件，为学生提供了模拟真实工作环境的学习平台。同时，学校还与多家知名企业建立了校外实习基地，如与国内知名的数字媒体公司合作，为学生提供了接触行业前沿技术的机会，并通过实习项目让学生参与到真实的工作流程中，从而加深对专业知识的理解和应用。</w:t>
      </w:r>
    </w:p>
    <w:p w14:paraId="73690368">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在资源整合方面，山东财经大学东方学院与完美世界教育科技（北京）有限公司建立了紧密的合作关系，共同开发课程，共同指导学生项目，让学生在学习过程中就能接触到行业标准和工作流程。此外，学校还与山东世博华创动漫公司合作，共同成立了“东方世博数字创意学院”和“东方传统文化传承创新基地”，通过这些平台，学生不仅能够学习到数字媒体艺术设计的专业知识，还能深入挖掘和传承中国传统文化，将传统与现代相结合，创造出具有中国特色的数字媒体作品。</w:t>
      </w:r>
    </w:p>
    <w:p w14:paraId="44B18162">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通过这些精心的筹备和资源整合，山东财经大学东方学院的数字媒体艺术设计专业不仅为学生提供了扎实的理论基础，更提供了丰富的实践机会和广阔的就业前景，培养出了一批又一批具有创新精神和实践能力的优秀人才。</w:t>
      </w:r>
    </w:p>
    <w:p w14:paraId="159478B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400" w:lineRule="exact"/>
        <w:ind w:firstLine="480" w:firstLineChars="200"/>
        <w:jc w:val="both"/>
        <w:textAlignment w:val="baseline"/>
        <w:rPr>
          <w:rFonts w:hint="eastAsia" w:ascii="黑体" w:hAnsi="宋体" w:eastAsia="黑体" w:cs="Times New Roman"/>
          <w:snapToGrid/>
          <w:kern w:val="2"/>
          <w:sz w:val="24"/>
          <w:szCs w:val="24"/>
          <w:lang w:val="en-US" w:eastAsia="zh-CN"/>
        </w:rPr>
      </w:pPr>
      <w:bookmarkStart w:id="0" w:name="_GoBack"/>
      <w:r>
        <w:rPr>
          <w:rFonts w:hint="eastAsia" w:ascii="黑体" w:hAnsi="宋体" w:eastAsia="黑体" w:cs="Times New Roman"/>
          <w:snapToGrid/>
          <w:kern w:val="2"/>
          <w:sz w:val="24"/>
          <w:szCs w:val="24"/>
          <w:lang w:val="en-US" w:eastAsia="zh-CN"/>
        </w:rPr>
        <w:t>六、结论</w:t>
      </w:r>
    </w:p>
    <w:bookmarkEnd w:id="0"/>
    <w:p w14:paraId="192978B0">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jc w:val="left"/>
        <w:textAlignment w:val="baseline"/>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综上所述，山东财经大学东方学院设置数字媒体艺术设计专业，不仅符合当前社会对数字媒体艺术设计人才的需求，而且有助于推动学院学科建设的多元化发展。通过本专业的学习，学生将获得扎实的专业知识和技能，成为适应未来社会发展需求的高素质人才。因此，开设数字媒体艺术设计专业是完全必要且具有前瞻性的决策。</w:t>
      </w:r>
    </w:p>
    <w:p w14:paraId="3D206745">
      <w:pPr>
        <w:rPr>
          <w:rFonts w:hint="eastAsia" w:ascii="宋体" w:hAnsi="宋体" w:eastAsia="Arial" w:cs="Arial"/>
          <w:b/>
          <w:bCs/>
          <w:snapToGrid w:val="0"/>
          <w:color w:val="000000"/>
          <w:kern w:val="0"/>
          <w:sz w:val="21"/>
          <w:szCs w:val="21"/>
          <w:lang w:val="en-US" w:eastAsia="en-US" w:bidi="ar-SA"/>
        </w:rPr>
      </w:pPr>
    </w:p>
    <w:p w14:paraId="5782FB52">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452F8A"/>
    <w:rsid w:val="23771117"/>
    <w:rsid w:val="2D821BBD"/>
    <w:rsid w:val="3EC7320B"/>
    <w:rsid w:val="580812D4"/>
    <w:rsid w:val="5B452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3842</Words>
  <Characters>3880</Characters>
  <Lines>0</Lines>
  <Paragraphs>0</Paragraphs>
  <TotalTime>1</TotalTime>
  <ScaleCrop>false</ScaleCrop>
  <LinksUpToDate>false</LinksUpToDate>
  <CharactersWithSpaces>3902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2025-03-02T04:58:00Z</dcterms:created>
  <dc:creator>删繁</dc:creator>
  <cp:lastModifiedBy>删繁</cp:lastModifiedBy>
  <dcterms:modified xsi:type="dcterms:W3CDTF">2025-03-05T07:22:54Z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A04DE0FE6B754689A1FCFF7F713B5490_11</vt:lpwstr>
  </property>
  <property fmtid="{D5CDD505-2E9C-101B-9397-08002B2CF9AE}" pid="4" name="KSOTemplateDocerSaveRecord">
    <vt:lpwstr>eyJoZGlkIjoiZThlMmNmNGM3ZWVmMGUzZDQzNWNjYjQ1YjQzZjBkNGUiLCJ1c2VySWQiOiIyNDU4OTU4ODgifQ==</vt:lpwstr>
  </property>
</Properties>
</file>