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7F10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312F30CE">
      <w:pPr>
        <w:spacing w:line="440" w:lineRule="auto"/>
        <w:jc w:val="center"/>
        <w:rPr>
          <w:rFonts w:ascii="Arial"/>
          <w:sz w:val="21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数字经济专业</w:t>
      </w:r>
      <w:r>
        <w:rPr>
          <w:rFonts w:hint="eastAsia"/>
          <w:b/>
          <w:sz w:val="36"/>
          <w:szCs w:val="36"/>
        </w:rPr>
        <w:t>人才培养方案</w:t>
      </w:r>
    </w:p>
    <w:p w14:paraId="01F623AC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1DB78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1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专业名称和专业代码：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数字经济专业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 xml:space="preserve"> 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 xml:space="preserve"> 020109T</w:t>
      </w:r>
    </w:p>
    <w:p w14:paraId="540F6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2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学科门类：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经济学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大类</w:t>
      </w:r>
    </w:p>
    <w:p w14:paraId="3DDC0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3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专业类别：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经济学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类</w:t>
      </w:r>
    </w:p>
    <w:p w14:paraId="7F82E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4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专业层次：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专升本</w:t>
      </w:r>
    </w:p>
    <w:p w14:paraId="4D977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5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学制：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5年</w:t>
      </w:r>
    </w:p>
    <w:p w14:paraId="69796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6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学习形式：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非脱产</w:t>
      </w:r>
    </w:p>
    <w:p w14:paraId="16C0AAD6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31A84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已取得经教育部审定核准的国民教育系列高等学校、高等教育自学考试机构颁发的专科毕业证书或以上毕业证书的人员。</w:t>
      </w:r>
    </w:p>
    <w:p w14:paraId="4F2AD628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三、培养目标</w:t>
      </w:r>
    </w:p>
    <w:p w14:paraId="48358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我校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数字经济专业人才培养的总体目标是：以社会需求和产业发展为导向，培养具备扎实数字技术应用能力、数据分析与决策能力、互联网运营与数字营销能力的高素质复合型、应用型人才。通过系统学习大数据、人工智能、区块链、云计算等前沿技术，学生能够熟练掌握数字经济的核心技术，并将其应用于实际场景，解决企业和社会中的实际问题。同时，注重培养学生的数据分析能力，使其能够通过数据采集、清洗、分析和可视化，为企业和组织提供科学的决策支持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此外，培养具备数字化转型思维的管理型人才，使其能够推动传统企业向数字化、智能化方向转型。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同时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还注重激发学生的创新精神和创业能力，通过创新创业课程和实践项目，帮助学生在数字经济领域开拓新商业模式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拓展学生的国际化视野，使其了解全球数字经济的发展趋势，具备跨文化交流能力，为数字经济的全球化发展提供人才支撑。</w:t>
      </w:r>
    </w:p>
    <w:p w14:paraId="7DC347E5">
      <w:pPr>
        <w:spacing w:line="460" w:lineRule="exact"/>
        <w:jc w:val="left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四、培养规格要求</w:t>
      </w:r>
    </w:p>
    <w:p w14:paraId="0D74B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毕业生应获得以下几方面的知识和能力：</w:t>
      </w:r>
    </w:p>
    <w:p w14:paraId="49970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 xml:space="preserve"> （一）知识目标</w:t>
      </w:r>
    </w:p>
    <w:p w14:paraId="6EB55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1.数字技术基础: 掌握计算机科学、数据科学、人工智能、区块链等数字技术的核心原理与应用。</w:t>
      </w:r>
    </w:p>
    <w:p w14:paraId="0791B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2.经济学与管理学基础: 理解经济学、管理学、金融学等基本理论，并能应用于数字经济领域。</w:t>
      </w:r>
    </w:p>
    <w:p w14:paraId="46722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3.数字经济理论与实践: 熟悉数字经济的特征、发展趋势、商业模式及政策法规。</w:t>
      </w:r>
    </w:p>
    <w:p w14:paraId="6745E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4.数据分析与挖掘: 掌握数据采集、清洗、分析、可视化等技术，具备数据驱动决策的能力。</w:t>
      </w:r>
    </w:p>
    <w:p w14:paraId="2B3D3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5.行业知识: 了解制造业、金融、零售、医疗等主要行业的数字化转型路径与案例。</w:t>
      </w:r>
    </w:p>
    <w:p w14:paraId="606C9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（二）能力目标</w:t>
      </w:r>
    </w:p>
    <w:p w14:paraId="10293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1.数字技术应用能力: 能够运用数字技术解决实际问题，如开发应用程序、构建数据分析模型等。</w:t>
      </w:r>
    </w:p>
    <w:p w14:paraId="32879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2.数据分析与决策能力: 具备数据处理与分析能力，能够通过数据支持商业决策。</w:t>
      </w:r>
    </w:p>
    <w:p w14:paraId="63984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3.商业模式创新能力: 能够设计并优化基于数字技术的商业模式，推动企业数字化转型。</w:t>
      </w:r>
    </w:p>
    <w:p w14:paraId="02D37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4.项目管理与团队协作能力: 具备项目管理技能，能够领导团队完成数字技术项目。</w:t>
      </w:r>
    </w:p>
    <w:p w14:paraId="275BE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5.沟通与表达能力: 能够清晰表达复杂的技术和商业概念，与不同背景的团队成员有效沟通。</w:t>
      </w:r>
    </w:p>
    <w:p w14:paraId="50A01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（三）素质目标</w:t>
      </w:r>
    </w:p>
    <w:p w14:paraId="75C28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1.创新精神: 具备创新思维，能够应对快速变化的数字技术环境。</w:t>
      </w:r>
    </w:p>
    <w:p w14:paraId="14981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2.学习能力: 具备持续学习的意识，能够不断更新知识和技能。</w:t>
      </w:r>
    </w:p>
    <w:p w14:paraId="0DACA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3.职业道德与社会责任感: 遵守职业道德，具备社会责任感，推动数字经济的健康发展。</w:t>
      </w:r>
    </w:p>
    <w:p w14:paraId="158BB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4.国际视野: 了解全球数字经济发展趋势，具备跨文化沟通与合作能力。</w:t>
      </w:r>
    </w:p>
    <w:p w14:paraId="1F228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5.批判性思维: 能够独立思考，对数字技术的社会影响进行批判性分析。</w:t>
      </w:r>
    </w:p>
    <w:p w14:paraId="2801657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五、修业年限</w:t>
      </w:r>
    </w:p>
    <w:p w14:paraId="17093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本专业最低修业年限2.5年，最高修业年限不超过5年。</w:t>
      </w:r>
    </w:p>
    <w:p w14:paraId="4BE6292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六、授予学位</w:t>
      </w:r>
    </w:p>
    <w:p w14:paraId="4B37A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经济学学学士</w:t>
      </w:r>
    </w:p>
    <w:p w14:paraId="5435B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黑体" w:hAnsi="宋体" w:eastAsia="黑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  <w:t>七、课程设置</w:t>
      </w:r>
    </w:p>
    <w:p w14:paraId="29E4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主要包括公共基础课程、专业课程、职业能力拓展课。</w:t>
      </w:r>
    </w:p>
    <w:p w14:paraId="78B4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1.公共基础课程</w:t>
      </w:r>
    </w:p>
    <w:p w14:paraId="68C54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根据党和国家有关文件规定，将马克思主义基本原理、中国近现代史纲要、习近平新时代中国特色社会主义思想概论、形势与政策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、大学英语、高等数学、计算机应用基础7门课程作为公共基础必修课，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四选二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。</w:t>
      </w:r>
    </w:p>
    <w:p w14:paraId="77BB1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2.专业课程</w:t>
      </w:r>
    </w:p>
    <w:p w14:paraId="2EC53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（1）专业基础课程</w:t>
      </w:r>
    </w:p>
    <w:p w14:paraId="4A741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开设6门，包括:经济学基础、管理学基础、数字经济概论、统计学基础、会计学基础、电子商务基础</w:t>
      </w:r>
    </w:p>
    <w:p w14:paraId="6B6D3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（2）专业核心课程</w:t>
      </w:r>
    </w:p>
    <w:p w14:paraId="31DDA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开设7门，包括:数字营销、数据分析与可视化、金融科技基础、供应链管理、数字经济法律法规、大数据分析与应用、数字经济项目实战</w:t>
      </w:r>
    </w:p>
    <w:p w14:paraId="10D4D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3.职业能力拓展课</w:t>
      </w:r>
    </w:p>
    <w:p w14:paraId="016D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开设4门，包括：职业素养与沟通技巧、创新创业基础、数字经济案例分析、人工智能与数字经济</w:t>
      </w:r>
    </w:p>
    <w:p w14:paraId="04D3A223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八</w:t>
      </w:r>
      <w:r>
        <w:rPr>
          <w:rFonts w:hint="eastAsia" w:ascii="黑体" w:hAnsi="宋体" w:eastAsia="黑体"/>
          <w:sz w:val="24"/>
          <w:szCs w:val="24"/>
        </w:rPr>
        <w:t>、实践环节</w:t>
      </w:r>
    </w:p>
    <w:p w14:paraId="4E593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毕业实习6周，4学分；毕业设计（论文）10周，6学分。</w:t>
      </w:r>
    </w:p>
    <w:p w14:paraId="6899ADE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九</w:t>
      </w:r>
      <w:r>
        <w:rPr>
          <w:rFonts w:hint="eastAsia" w:ascii="黑体" w:hAnsi="宋体" w:eastAsia="黑体"/>
          <w:sz w:val="24"/>
          <w:szCs w:val="24"/>
        </w:rPr>
        <w:t>、教学模式、课程体系及学时分配比例</w:t>
      </w:r>
    </w:p>
    <w:p w14:paraId="2DEB9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1.教学模式</w:t>
      </w:r>
    </w:p>
    <w:p w14:paraId="13485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本专业采用“线下面授+在线直播授课+自学”相结合的混合式教学模式。</w:t>
      </w:r>
    </w:p>
    <w:p w14:paraId="61C71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本专业共开设课程25门，其中必修课20门（1494学时，83学分），必修课中公共基础课7门，558学时；专业基础课6门，432学时；专业核心课7门，504学时。公共选修课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4门课程中任意选学2门，4门职业能力拓展课任意选学1门。</w:t>
      </w:r>
    </w:p>
    <w:p w14:paraId="4A8A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课堂理论、实践环节累计1914学时，99学分。</w:t>
      </w:r>
    </w:p>
    <w:p w14:paraId="527C37AC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十、考核与毕业要求</w:t>
      </w:r>
    </w:p>
    <w:p w14:paraId="5384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7243F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602C7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6CE17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在规定年限内修完本培养方案规定的课程，考核合格，并获得相应的学分，即可毕业。同时，符合如下条件，可授予学士学位：</w:t>
      </w:r>
    </w:p>
    <w:p w14:paraId="0B742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1.政治标准</w:t>
      </w:r>
    </w:p>
    <w:p w14:paraId="0FB8D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拥护中国共产党的领导，热爱祖国，坚持社会主义方向，遵纪守法，品行端正。</w:t>
      </w:r>
    </w:p>
    <w:p w14:paraId="44540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政治上无反对四项基本原则的言论或行动，无参加邪教或其他反动组织;无违法犯罪行为者;学习期间未受过留校察看处分者;学习期间未受过记过处分，;学习期间未受过警告处分者。</w:t>
      </w:r>
    </w:p>
    <w:p w14:paraId="0BED4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2.学术标准</w:t>
      </w:r>
    </w:p>
    <w:p w14:paraId="26015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修完继续教育学历本科教学计划规定的各门课程；</w:t>
      </w:r>
    </w:p>
    <w:p w14:paraId="7AC7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ascii="宋体" w:hAnsi="宋体" w:cs="宋体"/>
          <w:szCs w:val="21"/>
        </w:rPr>
        <w:t>各门课程总平均成绩在70分及以上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1F5E6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通过学业水平测试考试；</w:t>
      </w:r>
    </w:p>
    <w:p w14:paraId="3F0C0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毕业论文达到中等及以上等级。</w:t>
      </w:r>
    </w:p>
    <w:p w14:paraId="51D7FA83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十一、实施保障</w:t>
      </w:r>
    </w:p>
    <w:p w14:paraId="7BBF9D85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1.师资队伍</w:t>
      </w:r>
    </w:p>
    <w:p w14:paraId="3EDCDBA9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专业师资队伍以校内专任教师为主，现有29名专任教师从事专业的教学和科研工作，其中教授4人，副教授5人，双师型教师占88%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54D6B59F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2.教学资源</w:t>
      </w:r>
    </w:p>
    <w:p w14:paraId="4354A455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专业开设必修课程20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6422B3BE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3.设施设备</w:t>
      </w:r>
    </w:p>
    <w:p w14:paraId="242FE211">
      <w:pPr>
        <w:spacing w:line="500" w:lineRule="exact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783C0BFA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十二、教学计划进程表（见附表）</w:t>
      </w:r>
    </w:p>
    <w:p w14:paraId="4A3187A2">
      <w:pPr>
        <w:spacing w:line="500" w:lineRule="exact"/>
        <w:ind w:firstLine="480" w:firstLineChars="200"/>
        <w:jc w:val="left"/>
        <w:rPr>
          <w:rFonts w:hint="default"/>
          <w:sz w:val="24"/>
        </w:rPr>
      </w:pPr>
    </w:p>
    <w:p w14:paraId="71109EDA">
      <w:pPr>
        <w:rPr>
          <w:rFonts w:hint="eastAsia"/>
          <w:b/>
          <w:bCs/>
          <w:spacing w:val="-3"/>
          <w:lang w:val="en-US" w:eastAsia="zh-CN"/>
        </w:rPr>
      </w:pPr>
    </w:p>
    <w:p w14:paraId="6382E4EB">
      <w:pPr>
        <w:rPr>
          <w:rFonts w:hint="eastAsia"/>
          <w:b/>
          <w:bCs/>
          <w:spacing w:val="-3"/>
          <w:lang w:val="en-US" w:eastAsia="zh-CN"/>
        </w:rPr>
      </w:pPr>
    </w:p>
    <w:p w14:paraId="10EA0944">
      <w:pPr>
        <w:rPr>
          <w:rFonts w:hint="eastAsia"/>
          <w:b/>
          <w:bCs/>
          <w:spacing w:val="-3"/>
          <w:lang w:val="en-US" w:eastAsia="zh-CN"/>
        </w:rPr>
      </w:pPr>
    </w:p>
    <w:p w14:paraId="29A633B1">
      <w:pPr>
        <w:rPr>
          <w:rFonts w:hint="eastAsia"/>
          <w:b/>
          <w:bCs/>
          <w:spacing w:val="-3"/>
          <w:lang w:val="en-US" w:eastAsia="zh-CN"/>
        </w:rPr>
      </w:pPr>
    </w:p>
    <w:p w14:paraId="1861FF2A">
      <w:pPr>
        <w:rPr>
          <w:rFonts w:hint="eastAsia"/>
          <w:b/>
          <w:bCs/>
          <w:spacing w:val="-3"/>
          <w:lang w:val="en-US" w:eastAsia="zh-CN"/>
        </w:rPr>
      </w:pPr>
    </w:p>
    <w:p w14:paraId="1B6E0031">
      <w:pPr>
        <w:rPr>
          <w:rFonts w:hint="eastAsia"/>
          <w:b/>
          <w:bCs/>
          <w:spacing w:val="-3"/>
          <w:lang w:val="en-US" w:eastAsia="zh-CN"/>
        </w:rPr>
      </w:pPr>
    </w:p>
    <w:p w14:paraId="3839A983">
      <w:pPr>
        <w:rPr>
          <w:rFonts w:hint="eastAsia"/>
          <w:b/>
          <w:bCs/>
          <w:spacing w:val="-3"/>
          <w:lang w:val="en-US" w:eastAsia="zh-CN"/>
        </w:rPr>
      </w:pPr>
    </w:p>
    <w:p w14:paraId="049A33F3">
      <w:pPr>
        <w:rPr>
          <w:rFonts w:hint="eastAsia"/>
          <w:b/>
          <w:bCs/>
          <w:spacing w:val="-3"/>
          <w:lang w:val="en-US" w:eastAsia="zh-CN"/>
        </w:rPr>
      </w:pPr>
    </w:p>
    <w:p w14:paraId="49E7CEC0">
      <w:pPr>
        <w:rPr>
          <w:rFonts w:hint="eastAsia"/>
          <w:b/>
          <w:bCs/>
          <w:spacing w:val="-3"/>
          <w:lang w:val="en-US" w:eastAsia="zh-CN"/>
        </w:rPr>
      </w:pPr>
    </w:p>
    <w:p w14:paraId="614417B0">
      <w:pPr>
        <w:rPr>
          <w:rFonts w:hint="eastAsia"/>
          <w:b/>
          <w:bCs/>
          <w:spacing w:val="-3"/>
          <w:lang w:val="en-US" w:eastAsia="zh-CN"/>
        </w:rPr>
      </w:pPr>
    </w:p>
    <w:p w14:paraId="36B707F2">
      <w:pPr>
        <w:rPr>
          <w:rFonts w:hint="eastAsia"/>
          <w:b/>
          <w:bCs/>
          <w:spacing w:val="-3"/>
          <w:lang w:val="en-US" w:eastAsia="zh-CN"/>
        </w:rPr>
      </w:pPr>
    </w:p>
    <w:p w14:paraId="5CDC2C79">
      <w:pPr>
        <w:rPr>
          <w:rFonts w:hint="eastAsia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br w:type="page"/>
      </w:r>
    </w:p>
    <w:p w14:paraId="0AE7F4F5"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t>附录一：数字经济专业教学进度表</w:t>
      </w:r>
    </w:p>
    <w:tbl>
      <w:tblPr>
        <w:tblStyle w:val="3"/>
        <w:tblpPr w:leftFromText="180" w:rightFromText="180" w:vertAnchor="text" w:horzAnchor="page" w:tblpX="1238" w:tblpY="447"/>
        <w:tblOverlap w:val="never"/>
        <w:tblW w:w="10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91"/>
        <w:gridCol w:w="1969"/>
        <w:gridCol w:w="557"/>
        <w:gridCol w:w="580"/>
        <w:gridCol w:w="620"/>
        <w:gridCol w:w="502"/>
        <w:gridCol w:w="4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14:paraId="5DF9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425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0C1F1ED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08BC2BC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4A89147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9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19B0AF0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564E345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4D620C5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1969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18DDA93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57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77F2E5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07B44FAB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0CFCCFF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113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07522ED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555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28BE8D1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3" w:type="dxa"/>
            <w:gridSpan w:val="3"/>
            <w:tcBorders>
              <w:top w:val="single" w:color="auto" w:sz="8" w:space="0"/>
            </w:tcBorders>
            <w:noWrap/>
            <w:vAlign w:val="bottom"/>
          </w:tcPr>
          <w:p w14:paraId="485FC31D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71F71031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6B50DE75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514BAC8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学位课</w:t>
            </w:r>
          </w:p>
        </w:tc>
      </w:tr>
      <w:tr w14:paraId="2066E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3F60A0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79848C2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4079FB9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64DEEC2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noWrap/>
            <w:vAlign w:val="center"/>
          </w:tcPr>
          <w:p w14:paraId="1E540B8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620" w:type="dxa"/>
            <w:vMerge w:val="restart"/>
            <w:noWrap/>
            <w:vAlign w:val="center"/>
          </w:tcPr>
          <w:p w14:paraId="4A913100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02" w:type="dxa"/>
            <w:vMerge w:val="restart"/>
            <w:noWrap/>
            <w:vAlign w:val="center"/>
          </w:tcPr>
          <w:p w14:paraId="7CACC900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411" w:type="dxa"/>
            <w:vMerge w:val="restart"/>
            <w:noWrap/>
            <w:vAlign w:val="center"/>
          </w:tcPr>
          <w:p w14:paraId="621059D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5F49B4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50E88B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7C68D6B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6E36C1E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5DD5E4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4C6BD79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2" w:type="dxa"/>
            <w:gridSpan w:val="2"/>
            <w:vAlign w:val="top"/>
          </w:tcPr>
          <w:p w14:paraId="78423B1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725902D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42A0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4B0F1A3">
            <w:pPr>
              <w:spacing w:line="340" w:lineRule="exact"/>
              <w:jc w:val="center"/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5CA931FC">
            <w:pPr>
              <w:spacing w:line="340" w:lineRule="exact"/>
              <w:jc w:val="center"/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6FE3A8FF">
            <w:pPr>
              <w:spacing w:line="340" w:lineRule="exact"/>
              <w:jc w:val="center"/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22649C39">
            <w:pPr>
              <w:spacing w:line="340" w:lineRule="exact"/>
              <w:jc w:val="center"/>
            </w:pPr>
          </w:p>
        </w:tc>
        <w:tc>
          <w:tcPr>
            <w:tcW w:w="580" w:type="dxa"/>
            <w:vMerge w:val="continue"/>
            <w:noWrap/>
            <w:vAlign w:val="center"/>
          </w:tcPr>
          <w:p w14:paraId="28589B05">
            <w:pPr>
              <w:spacing w:line="340" w:lineRule="exact"/>
              <w:jc w:val="center"/>
            </w:pPr>
          </w:p>
        </w:tc>
        <w:tc>
          <w:tcPr>
            <w:tcW w:w="620" w:type="dxa"/>
            <w:vMerge w:val="continue"/>
            <w:noWrap/>
            <w:vAlign w:val="center"/>
          </w:tcPr>
          <w:p w14:paraId="4F3770B7">
            <w:pPr>
              <w:spacing w:line="340" w:lineRule="exact"/>
              <w:jc w:val="center"/>
            </w:pPr>
          </w:p>
        </w:tc>
        <w:tc>
          <w:tcPr>
            <w:tcW w:w="502" w:type="dxa"/>
            <w:vMerge w:val="continue"/>
            <w:noWrap/>
            <w:vAlign w:val="center"/>
          </w:tcPr>
          <w:p w14:paraId="64472A9C">
            <w:pPr>
              <w:spacing w:line="340" w:lineRule="exact"/>
              <w:jc w:val="center"/>
            </w:pPr>
          </w:p>
        </w:tc>
        <w:tc>
          <w:tcPr>
            <w:tcW w:w="411" w:type="dxa"/>
            <w:vMerge w:val="continue"/>
            <w:noWrap/>
            <w:vAlign w:val="center"/>
          </w:tcPr>
          <w:p w14:paraId="4ED5C397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41183923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4FBBD0F7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8FD50AA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54CBA72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4A131D49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BB4F6EB">
            <w:pPr>
              <w:spacing w:line="340" w:lineRule="exact"/>
              <w:jc w:val="center"/>
            </w:pPr>
          </w:p>
        </w:tc>
        <w:tc>
          <w:tcPr>
            <w:tcW w:w="511" w:type="dxa"/>
            <w:vAlign w:val="top"/>
          </w:tcPr>
          <w:p w14:paraId="71AEAB1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1" w:type="dxa"/>
            <w:vAlign w:val="top"/>
          </w:tcPr>
          <w:p w14:paraId="0D29C06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385881A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58EB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17F05CB0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61BA6C8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41D400E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3CAC827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670A551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6C219F2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8E256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</w:p>
        </w:tc>
        <w:tc>
          <w:tcPr>
            <w:tcW w:w="1969" w:type="dxa"/>
            <w:noWrap/>
            <w:vAlign w:val="center"/>
          </w:tcPr>
          <w:p w14:paraId="4141289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马克思主义基本原理</w:t>
            </w:r>
          </w:p>
        </w:tc>
        <w:tc>
          <w:tcPr>
            <w:tcW w:w="557" w:type="dxa"/>
            <w:noWrap/>
            <w:vAlign w:val="center"/>
          </w:tcPr>
          <w:p w14:paraId="7B5B786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0978521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0AD7476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09DCF7C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6E34546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6AEA3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F52B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D1247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1CFC2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01C29A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110F59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2518C2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530BFA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0D2B4A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D0E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559CD6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15C49F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</w:p>
        </w:tc>
        <w:tc>
          <w:tcPr>
            <w:tcW w:w="1969" w:type="dxa"/>
            <w:noWrap/>
            <w:vAlign w:val="center"/>
          </w:tcPr>
          <w:p w14:paraId="5FCD28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16"/>
                <w:sz w:val="18"/>
              </w:rPr>
            </w:pPr>
            <w:r>
              <w:rPr>
                <w:rFonts w:hint="eastAsia"/>
                <w:sz w:val="18"/>
              </w:rPr>
              <w:t>中国近现代史纲要</w:t>
            </w:r>
          </w:p>
        </w:tc>
        <w:tc>
          <w:tcPr>
            <w:tcW w:w="557" w:type="dxa"/>
            <w:noWrap/>
            <w:vAlign w:val="center"/>
          </w:tcPr>
          <w:p w14:paraId="41C223A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7BC88D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E84E82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15EE3A8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1845009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14BBDA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6B2593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E0C52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1D071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EB3D4F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15EA61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BA9043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D82DE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C3692B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887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DF3F77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BBFD65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3</w:t>
            </w:r>
          </w:p>
        </w:tc>
        <w:tc>
          <w:tcPr>
            <w:tcW w:w="1969" w:type="dxa"/>
            <w:noWrap/>
            <w:vAlign w:val="center"/>
          </w:tcPr>
          <w:p w14:paraId="1825B55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习近平新时代中国特色社会主义思想概论</w:t>
            </w:r>
          </w:p>
        </w:tc>
        <w:tc>
          <w:tcPr>
            <w:tcW w:w="557" w:type="dxa"/>
            <w:noWrap/>
            <w:vAlign w:val="center"/>
          </w:tcPr>
          <w:p w14:paraId="584F86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139EC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69BA68D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11C7490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21551C2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155AE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B823F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40B2C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4ECFC7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626B77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BDA31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E77C3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C13911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91A30A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44F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2D0083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25CEF9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4</w:t>
            </w:r>
          </w:p>
        </w:tc>
        <w:tc>
          <w:tcPr>
            <w:tcW w:w="1969" w:type="dxa"/>
            <w:noWrap/>
            <w:vAlign w:val="center"/>
          </w:tcPr>
          <w:p w14:paraId="7DE685A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形势与政策</w:t>
            </w:r>
          </w:p>
        </w:tc>
        <w:tc>
          <w:tcPr>
            <w:tcW w:w="557" w:type="dxa"/>
            <w:noWrap/>
            <w:vAlign w:val="center"/>
          </w:tcPr>
          <w:p w14:paraId="3C6B4F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2</w:t>
            </w:r>
          </w:p>
        </w:tc>
        <w:tc>
          <w:tcPr>
            <w:tcW w:w="580" w:type="dxa"/>
            <w:noWrap/>
            <w:vAlign w:val="center"/>
          </w:tcPr>
          <w:p w14:paraId="7F7433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noWrap/>
            <w:vAlign w:val="center"/>
          </w:tcPr>
          <w:p w14:paraId="655D1A0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24B2C28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7827BE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838D94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559CD83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0EA5655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37EC913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4FF6C77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879C69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26A2F3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D81D0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CC9D55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177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30A341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96E60D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5</w:t>
            </w:r>
          </w:p>
        </w:tc>
        <w:tc>
          <w:tcPr>
            <w:tcW w:w="1969" w:type="dxa"/>
            <w:noWrap/>
            <w:vAlign w:val="center"/>
          </w:tcPr>
          <w:p w14:paraId="7FB1C45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大学英语</w:t>
            </w:r>
          </w:p>
        </w:tc>
        <w:tc>
          <w:tcPr>
            <w:tcW w:w="557" w:type="dxa"/>
            <w:noWrap/>
            <w:vAlign w:val="center"/>
          </w:tcPr>
          <w:p w14:paraId="57559D7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580" w:type="dxa"/>
            <w:noWrap/>
            <w:vAlign w:val="center"/>
          </w:tcPr>
          <w:p w14:paraId="072DB6E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620" w:type="dxa"/>
            <w:noWrap/>
            <w:vAlign w:val="center"/>
          </w:tcPr>
          <w:p w14:paraId="7402D91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502" w:type="dxa"/>
            <w:noWrap/>
            <w:vAlign w:val="center"/>
          </w:tcPr>
          <w:p w14:paraId="44F2FDE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1B00A7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8A087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1314D2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C35CB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CFBC4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47AB1E3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7B08F3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3BB26D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702C6F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8B6FD5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C2B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BA41C2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1E0001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6</w:t>
            </w:r>
          </w:p>
        </w:tc>
        <w:tc>
          <w:tcPr>
            <w:tcW w:w="1969" w:type="dxa"/>
            <w:noWrap/>
            <w:vAlign w:val="center"/>
          </w:tcPr>
          <w:p w14:paraId="67BF6A1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高等数学</w:t>
            </w:r>
          </w:p>
        </w:tc>
        <w:tc>
          <w:tcPr>
            <w:tcW w:w="557" w:type="dxa"/>
            <w:noWrap/>
            <w:vAlign w:val="center"/>
          </w:tcPr>
          <w:p w14:paraId="50BBB2B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580" w:type="dxa"/>
            <w:noWrap/>
            <w:vAlign w:val="center"/>
          </w:tcPr>
          <w:p w14:paraId="3DB846B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620" w:type="dxa"/>
            <w:noWrap/>
            <w:vAlign w:val="center"/>
          </w:tcPr>
          <w:p w14:paraId="19017F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502" w:type="dxa"/>
            <w:noWrap/>
            <w:vAlign w:val="center"/>
          </w:tcPr>
          <w:p w14:paraId="20E8A3E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4FCB98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35BE7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E1B1C1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6B4047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7B6D3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2BFA5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D20EE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E9EB54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DB0499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A0E47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0EC0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D715513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5FF610B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7</w:t>
            </w:r>
          </w:p>
        </w:tc>
        <w:tc>
          <w:tcPr>
            <w:tcW w:w="1969" w:type="dxa"/>
            <w:noWrap/>
            <w:vAlign w:val="center"/>
          </w:tcPr>
          <w:p w14:paraId="6B6A0080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计算机应用基础</w:t>
            </w:r>
          </w:p>
        </w:tc>
        <w:tc>
          <w:tcPr>
            <w:tcW w:w="557" w:type="dxa"/>
            <w:noWrap/>
            <w:vAlign w:val="center"/>
          </w:tcPr>
          <w:p w14:paraId="017FCB9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0A57DF6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6EFD08C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04E7EBF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70852304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B8DED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8A236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F57CAA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C9905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61651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251E0B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33B055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2490F3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B9953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</w:rPr>
            </w:pPr>
          </w:p>
        </w:tc>
      </w:tr>
      <w:tr w14:paraId="7E94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1B5604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6DA27DD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8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238411A">
            <w:pPr>
              <w:pStyle w:val="5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3E91A6F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1744E331">
            <w:pPr>
              <w:spacing w:line="360" w:lineRule="exact"/>
              <w:ind w:left="-113" w:leftChars="0" w:right="-113" w:rightChars="0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34458D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46C357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36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1B9B99E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090C04C8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09C0DF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432C55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AF0A5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1515F3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A2F5A6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65F39F5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EF573C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5A4DB9A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6DC777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4E68E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2F5F7E41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3EBC6F7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1DD6CFE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68C5802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4C1855F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C5CE67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9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9180C3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经济学基础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C8EFFE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4BB697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F33FF1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703E0E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244ABF5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99705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D0B3EC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A43B01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5908A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751C013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D1E77E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49782D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CDE6C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105D8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</w:tr>
      <w:tr w14:paraId="315C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67F19A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8BB79E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10</w:t>
            </w:r>
          </w:p>
        </w:tc>
        <w:tc>
          <w:tcPr>
            <w:tcW w:w="1969" w:type="dxa"/>
            <w:noWrap/>
            <w:vAlign w:val="center"/>
          </w:tcPr>
          <w:p w14:paraId="665FE53B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管理学基础</w:t>
            </w:r>
          </w:p>
        </w:tc>
        <w:tc>
          <w:tcPr>
            <w:tcW w:w="557" w:type="dxa"/>
            <w:noWrap/>
            <w:vAlign w:val="center"/>
          </w:tcPr>
          <w:p w14:paraId="71D15FE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554A8F0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767059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7D524C9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78F87B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010A0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FDD1F3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A4E3D5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20FAE4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E767CC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3CF5A8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B4F017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75267A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AE8FCEF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0977A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BB82219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291FFE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11</w:t>
            </w:r>
          </w:p>
        </w:tc>
        <w:tc>
          <w:tcPr>
            <w:tcW w:w="1969" w:type="dxa"/>
            <w:noWrap/>
            <w:vAlign w:val="center"/>
          </w:tcPr>
          <w:p w14:paraId="17920FA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数字经济概论</w:t>
            </w:r>
          </w:p>
        </w:tc>
        <w:tc>
          <w:tcPr>
            <w:tcW w:w="557" w:type="dxa"/>
            <w:noWrap/>
            <w:vAlign w:val="center"/>
          </w:tcPr>
          <w:p w14:paraId="144654A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16D278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243B08B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6F823EF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0B80418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73B5E3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D9F842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BED669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236AC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34886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DE940D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630E5C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B166C7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2A6E4E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379B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F2A18E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DF84AD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12</w:t>
            </w:r>
          </w:p>
        </w:tc>
        <w:tc>
          <w:tcPr>
            <w:tcW w:w="1969" w:type="dxa"/>
            <w:noWrap/>
            <w:vAlign w:val="center"/>
          </w:tcPr>
          <w:p w14:paraId="6AB183BE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统计学基础</w:t>
            </w:r>
          </w:p>
        </w:tc>
        <w:tc>
          <w:tcPr>
            <w:tcW w:w="557" w:type="dxa"/>
            <w:noWrap/>
            <w:vAlign w:val="center"/>
          </w:tcPr>
          <w:p w14:paraId="36F6E4E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396210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6D5928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6121E05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6C073B7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E4B892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5B05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02DDA6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3CDD13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E91ABAF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97D482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EA8C84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05C27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B1422DD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777F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F78C96F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583B96B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13</w:t>
            </w:r>
          </w:p>
        </w:tc>
        <w:tc>
          <w:tcPr>
            <w:tcW w:w="1969" w:type="dxa"/>
            <w:noWrap/>
            <w:vAlign w:val="center"/>
          </w:tcPr>
          <w:p w14:paraId="34511A20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会计学基础</w:t>
            </w:r>
          </w:p>
        </w:tc>
        <w:tc>
          <w:tcPr>
            <w:tcW w:w="557" w:type="dxa"/>
            <w:noWrap/>
            <w:vAlign w:val="center"/>
          </w:tcPr>
          <w:p w14:paraId="5427BB8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1B09A16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3F59BDE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noWrap/>
            <w:vAlign w:val="center"/>
          </w:tcPr>
          <w:p w14:paraId="564130C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4E59DE9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DDD5B0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266C00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33F7D3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90D5C3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8D02E7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470ACB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3A5130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140F20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4092562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A6CC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E25222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34EDD4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14</w:t>
            </w:r>
          </w:p>
        </w:tc>
        <w:tc>
          <w:tcPr>
            <w:tcW w:w="1969" w:type="dxa"/>
            <w:noWrap/>
            <w:vAlign w:val="center"/>
          </w:tcPr>
          <w:p w14:paraId="64AE270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电子商务基础</w:t>
            </w:r>
          </w:p>
        </w:tc>
        <w:tc>
          <w:tcPr>
            <w:tcW w:w="557" w:type="dxa"/>
            <w:noWrap/>
            <w:vAlign w:val="center"/>
          </w:tcPr>
          <w:p w14:paraId="636674E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672B8C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532F46B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08C59CD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41075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2F34DB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31DBB5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071DE3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310A8F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276690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17285B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54EC4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D6B474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C0313E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6EF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6D3190C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40687B79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217269F1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核</w:t>
            </w:r>
          </w:p>
          <w:p w14:paraId="0766447B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心</w:t>
            </w:r>
          </w:p>
          <w:p w14:paraId="0CC55496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24206A8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15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F40505B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数字营销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470719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1877FD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93DDF5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314802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733F1C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8B7219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5B4E22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8419D2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83DAF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B78CEF7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C04606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A1DBB0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047D1D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BA58045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76AA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736B96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AEAF1A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5932CEE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数据分析与可视化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02AF7DD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55D6F9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0BFE6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29F53E6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25D7AA79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A1C27E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09927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C3B84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9B1D59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74825C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EFBDE1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92BC8D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F89941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66215F0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78776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37A1EF8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9914F5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1C9E608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金融科技基础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23A289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1EB79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1B8AF1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7245509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EA8D59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36B3D3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2E9C3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BAB119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4A09F8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42CC0F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FD4E8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3FB5D4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F5A6C3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03F7F3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6E98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0A88F38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8532F2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18</w:t>
            </w:r>
          </w:p>
        </w:tc>
        <w:tc>
          <w:tcPr>
            <w:tcW w:w="1969" w:type="dxa"/>
            <w:noWrap/>
            <w:vAlign w:val="center"/>
          </w:tcPr>
          <w:p w14:paraId="0B6504D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供应链管理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77053F9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A88379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F2959A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13391F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A991F4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8B11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FDE6D5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695851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F69A2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F14424F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6C2017B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628564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F49173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000D58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E0BE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BF89F0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7CA7D35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19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8822E7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数字经济法律法规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6EA0EB5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E3E70F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9149A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416FDA0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432563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4FE111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4395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326E50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A0C073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4593F2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159F7F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F0CFA8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83A44D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E0386C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5649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D2CFD3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23910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4CCAC8F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大数据分析与应用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181011F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38D3FB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7709160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08E7523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CD1557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672049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11052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41E0F3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005E9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DBD50D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53FC5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1619E8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264A9C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ABE3095">
            <w:pPr>
              <w:spacing w:line="400" w:lineRule="exact"/>
              <w:ind w:left="-108" w:right="-89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36C0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E4D09E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6B46F94A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21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A805A6A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数字经济项目实战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653A0A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BD24EE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DEEB9E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2F31202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16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43AA689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610125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C630E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4176D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A65593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B8F9367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E48B7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5BFA6AF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7E70AD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BBABF82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587A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3430C7F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noWrap/>
            <w:vAlign w:val="center"/>
          </w:tcPr>
          <w:p w14:paraId="567F6A1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85</w:t>
            </w:r>
          </w:p>
        </w:tc>
        <w:tc>
          <w:tcPr>
            <w:tcW w:w="580" w:type="dxa"/>
            <w:noWrap/>
            <w:vAlign w:val="center"/>
          </w:tcPr>
          <w:p w14:paraId="10D3F51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1530</w:t>
            </w:r>
          </w:p>
        </w:tc>
        <w:tc>
          <w:tcPr>
            <w:tcW w:w="620" w:type="dxa"/>
            <w:noWrap/>
            <w:vAlign w:val="center"/>
          </w:tcPr>
          <w:p w14:paraId="4542CAD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1410</w:t>
            </w:r>
          </w:p>
        </w:tc>
        <w:tc>
          <w:tcPr>
            <w:tcW w:w="502" w:type="dxa"/>
            <w:noWrap/>
            <w:vAlign w:val="center"/>
          </w:tcPr>
          <w:p w14:paraId="67A4936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100</w:t>
            </w:r>
          </w:p>
        </w:tc>
        <w:tc>
          <w:tcPr>
            <w:tcW w:w="411" w:type="dxa"/>
            <w:noWrap/>
            <w:vAlign w:val="center"/>
          </w:tcPr>
          <w:p w14:paraId="750FCB9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20</w:t>
            </w:r>
          </w:p>
        </w:tc>
        <w:tc>
          <w:tcPr>
            <w:tcW w:w="511" w:type="dxa"/>
            <w:noWrap/>
            <w:vAlign w:val="center"/>
          </w:tcPr>
          <w:p w14:paraId="1F88744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423</w:t>
            </w:r>
          </w:p>
        </w:tc>
        <w:tc>
          <w:tcPr>
            <w:tcW w:w="511" w:type="dxa"/>
            <w:noWrap/>
            <w:vAlign w:val="center"/>
          </w:tcPr>
          <w:p w14:paraId="2D47617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441</w:t>
            </w:r>
          </w:p>
        </w:tc>
        <w:tc>
          <w:tcPr>
            <w:tcW w:w="511" w:type="dxa"/>
            <w:noWrap/>
            <w:vAlign w:val="center"/>
          </w:tcPr>
          <w:p w14:paraId="23DAB99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369</w:t>
            </w:r>
          </w:p>
        </w:tc>
        <w:tc>
          <w:tcPr>
            <w:tcW w:w="511" w:type="dxa"/>
            <w:noWrap/>
            <w:vAlign w:val="center"/>
          </w:tcPr>
          <w:p w14:paraId="4FDE867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297</w:t>
            </w:r>
          </w:p>
        </w:tc>
        <w:tc>
          <w:tcPr>
            <w:tcW w:w="511" w:type="dxa"/>
            <w:noWrap/>
            <w:vAlign w:val="center"/>
          </w:tcPr>
          <w:p w14:paraId="670DC0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ED660A0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3E87BD5C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0482706A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2E89FDF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0020F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4C028F6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职业能力拓展课</w:t>
            </w:r>
          </w:p>
          <w:p w14:paraId="58F209E6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234EC4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22</w:t>
            </w:r>
          </w:p>
        </w:tc>
        <w:tc>
          <w:tcPr>
            <w:tcW w:w="1969" w:type="dxa"/>
            <w:noWrap/>
            <w:vAlign w:val="center"/>
          </w:tcPr>
          <w:p w14:paraId="424E7884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职业素养与沟通技巧</w:t>
            </w:r>
          </w:p>
        </w:tc>
        <w:tc>
          <w:tcPr>
            <w:tcW w:w="557" w:type="dxa"/>
            <w:noWrap/>
            <w:vAlign w:val="center"/>
          </w:tcPr>
          <w:p w14:paraId="7EDAE5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A5163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069736A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79C068E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5C1EF44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DD218D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86E560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D907FC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5C9FC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8EA803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D0D438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52D644B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6D8E5A3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58930D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3175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08CC65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C29483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23</w:t>
            </w:r>
          </w:p>
        </w:tc>
        <w:tc>
          <w:tcPr>
            <w:tcW w:w="1969" w:type="dxa"/>
            <w:noWrap/>
            <w:vAlign w:val="center"/>
          </w:tcPr>
          <w:p w14:paraId="1A5A080D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创新创业基础</w:t>
            </w:r>
          </w:p>
        </w:tc>
        <w:tc>
          <w:tcPr>
            <w:tcW w:w="557" w:type="dxa"/>
            <w:noWrap/>
            <w:vAlign w:val="center"/>
          </w:tcPr>
          <w:p w14:paraId="16CB0F5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46A1065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6D6829A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4EB96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7ECC5A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A90C5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7EB5C4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459FCF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240BF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803DC8E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3649DA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8E8A11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7E4A06C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DEF99F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72D0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7E4344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bottom w:val="single" w:color="auto" w:sz="4" w:space="0"/>
            </w:tcBorders>
            <w:noWrap/>
            <w:vAlign w:val="center"/>
          </w:tcPr>
          <w:p w14:paraId="546B4AF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24</w:t>
            </w:r>
          </w:p>
        </w:tc>
        <w:tc>
          <w:tcPr>
            <w:tcW w:w="1969" w:type="dxa"/>
            <w:noWrap/>
            <w:vAlign w:val="center"/>
          </w:tcPr>
          <w:p w14:paraId="70916CAB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数字经济案例分析</w:t>
            </w:r>
          </w:p>
        </w:tc>
        <w:tc>
          <w:tcPr>
            <w:tcW w:w="557" w:type="dxa"/>
            <w:noWrap/>
            <w:vAlign w:val="center"/>
          </w:tcPr>
          <w:p w14:paraId="6726F6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1342321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5B8C826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3DD215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6AF5C7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C1DEB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EEE2FC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E984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67BE9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962DDEE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A50A20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39723CE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1EFD483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A7E4D8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C64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FF0200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7FDC18CD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25</w:t>
            </w:r>
          </w:p>
        </w:tc>
        <w:tc>
          <w:tcPr>
            <w:tcW w:w="1969" w:type="dxa"/>
            <w:noWrap/>
            <w:vAlign w:val="center"/>
          </w:tcPr>
          <w:p w14:paraId="767A40FC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人工智能与数字经济</w:t>
            </w:r>
          </w:p>
        </w:tc>
        <w:tc>
          <w:tcPr>
            <w:tcW w:w="557" w:type="dxa"/>
            <w:noWrap/>
            <w:vAlign w:val="center"/>
          </w:tcPr>
          <w:p w14:paraId="0C31C75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75A69384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3540D3F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1454787B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0EDE1C6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339F0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09149BB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D26B5A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76B9ED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3E4D3E7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C20573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00086F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41F4ECF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492200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53C5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39A7631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17E2A268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1158154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375A32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2125F775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73505E6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A1BA0A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A90745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67D574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5E80FE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029D69D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E31BD09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3062A2FA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0765446D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B9EA36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2F03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479EF554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2BCC96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26</w:t>
            </w:r>
          </w:p>
        </w:tc>
        <w:tc>
          <w:tcPr>
            <w:tcW w:w="1969" w:type="dxa"/>
            <w:noWrap/>
            <w:vAlign w:val="center"/>
          </w:tcPr>
          <w:p w14:paraId="1F9EB694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入学教育</w:t>
            </w:r>
          </w:p>
        </w:tc>
        <w:tc>
          <w:tcPr>
            <w:tcW w:w="557" w:type="dxa"/>
            <w:noWrap/>
            <w:vAlign w:val="center"/>
          </w:tcPr>
          <w:p w14:paraId="16629B4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noWrap/>
            <w:vAlign w:val="center"/>
          </w:tcPr>
          <w:p w14:paraId="5BA86FAF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620" w:type="dxa"/>
            <w:noWrap/>
            <w:vAlign w:val="center"/>
          </w:tcPr>
          <w:p w14:paraId="7012063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2F711CF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noWrap/>
            <w:vAlign w:val="center"/>
          </w:tcPr>
          <w:p w14:paraId="3549E1B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25720C1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04C96BF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66376AD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A0418B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2D74C2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C8E37A4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6DE6076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41EBEB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57A45C8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1BA5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32C4B09F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93468F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27</w:t>
            </w:r>
          </w:p>
        </w:tc>
        <w:tc>
          <w:tcPr>
            <w:tcW w:w="1969" w:type="dxa"/>
            <w:noWrap/>
            <w:vAlign w:val="center"/>
          </w:tcPr>
          <w:p w14:paraId="437F9016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毕业教育</w:t>
            </w:r>
          </w:p>
        </w:tc>
        <w:tc>
          <w:tcPr>
            <w:tcW w:w="557" w:type="dxa"/>
            <w:noWrap/>
            <w:vAlign w:val="center"/>
          </w:tcPr>
          <w:p w14:paraId="548D68E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noWrap/>
            <w:vAlign w:val="center"/>
          </w:tcPr>
          <w:p w14:paraId="4F12091F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620" w:type="dxa"/>
            <w:noWrap/>
            <w:vAlign w:val="center"/>
          </w:tcPr>
          <w:p w14:paraId="28C94D6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5DE0CFD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noWrap/>
            <w:vAlign w:val="center"/>
          </w:tcPr>
          <w:p w14:paraId="5D0ED33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6F77140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A45724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81237E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002BE3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C6BB5F0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noWrap/>
            <w:vAlign w:val="center"/>
          </w:tcPr>
          <w:p w14:paraId="0AC3EB6F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261FC60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1FB1052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6779E9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E29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6A2FA047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noWrap/>
            <w:vAlign w:val="center"/>
          </w:tcPr>
          <w:p w14:paraId="2AE59960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28</w:t>
            </w:r>
          </w:p>
        </w:tc>
        <w:tc>
          <w:tcPr>
            <w:tcW w:w="1969" w:type="dxa"/>
            <w:noWrap/>
            <w:vAlign w:val="center"/>
          </w:tcPr>
          <w:p w14:paraId="455479B0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毕业实习</w:t>
            </w:r>
          </w:p>
        </w:tc>
        <w:tc>
          <w:tcPr>
            <w:tcW w:w="557" w:type="dxa"/>
            <w:noWrap/>
            <w:vAlign w:val="center"/>
          </w:tcPr>
          <w:p w14:paraId="77C243B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3726EBA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620" w:type="dxa"/>
            <w:noWrap/>
            <w:vAlign w:val="center"/>
          </w:tcPr>
          <w:p w14:paraId="1A3C826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1606E1A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411" w:type="dxa"/>
            <w:noWrap/>
            <w:vAlign w:val="center"/>
          </w:tcPr>
          <w:p w14:paraId="077B510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7E43FA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395BD9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CAF3B7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CA70C7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F1C037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2E3C4FC7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7CF86AE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6F1E11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BD683B8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573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E274052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72F9F6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29</w:t>
            </w:r>
          </w:p>
        </w:tc>
        <w:tc>
          <w:tcPr>
            <w:tcW w:w="1969" w:type="dxa"/>
            <w:noWrap/>
            <w:vAlign w:val="center"/>
          </w:tcPr>
          <w:p w14:paraId="34C6601B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毕业论文（设计）</w:t>
            </w:r>
          </w:p>
        </w:tc>
        <w:tc>
          <w:tcPr>
            <w:tcW w:w="557" w:type="dxa"/>
            <w:noWrap/>
            <w:vAlign w:val="center"/>
          </w:tcPr>
          <w:p w14:paraId="11E10C3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80" w:type="dxa"/>
            <w:noWrap/>
            <w:vAlign w:val="center"/>
          </w:tcPr>
          <w:p w14:paraId="23738AD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620" w:type="dxa"/>
            <w:noWrap/>
            <w:vAlign w:val="center"/>
          </w:tcPr>
          <w:p w14:paraId="22FAFD4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2B6BD65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411" w:type="dxa"/>
            <w:noWrap/>
            <w:vAlign w:val="center"/>
          </w:tcPr>
          <w:p w14:paraId="09E494C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2E45D3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4E28B8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BF2F7F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8011F6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4612C1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05DC1D78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ECC5675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74BA010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CB40DD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71A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0BE9A93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0C1F1548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80" w:type="dxa"/>
            <w:noWrap/>
            <w:vAlign w:val="center"/>
          </w:tcPr>
          <w:p w14:paraId="5297991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620" w:type="dxa"/>
            <w:noWrap/>
            <w:vAlign w:val="center"/>
          </w:tcPr>
          <w:p w14:paraId="68480F3B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04BEB6C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411" w:type="dxa"/>
            <w:noWrap/>
            <w:vAlign w:val="center"/>
          </w:tcPr>
          <w:p w14:paraId="3E184EE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BF27D1D">
            <w:pPr>
              <w:ind w:left="-108" w:leftChars="0" w:right="-89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C91ABB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7A1AB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A053AF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EA77F1A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2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</w:t>
            </w:r>
          </w:p>
        </w:tc>
        <w:tc>
          <w:tcPr>
            <w:tcW w:w="511" w:type="dxa"/>
            <w:noWrap/>
            <w:vAlign w:val="center"/>
          </w:tcPr>
          <w:p w14:paraId="4C3A9E04">
            <w:pPr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vAlign w:val="top"/>
          </w:tcPr>
          <w:p w14:paraId="3D3B4319">
            <w:pPr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vAlign w:val="top"/>
          </w:tcPr>
          <w:p w14:paraId="217A8B4E">
            <w:pPr>
              <w:spacing w:line="400" w:lineRule="exact"/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645E26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7A6A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14D9C90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合计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475937E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99</w:t>
            </w:r>
          </w:p>
        </w:tc>
        <w:tc>
          <w:tcPr>
            <w:tcW w:w="580" w:type="dxa"/>
            <w:noWrap/>
            <w:vAlign w:val="center"/>
          </w:tcPr>
          <w:p w14:paraId="561B445D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1914</w:t>
            </w:r>
          </w:p>
        </w:tc>
        <w:tc>
          <w:tcPr>
            <w:tcW w:w="620" w:type="dxa"/>
            <w:noWrap/>
            <w:vAlign w:val="center"/>
          </w:tcPr>
          <w:p w14:paraId="257C5F0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1464</w:t>
            </w:r>
          </w:p>
        </w:tc>
        <w:tc>
          <w:tcPr>
            <w:tcW w:w="502" w:type="dxa"/>
            <w:noWrap/>
            <w:vAlign w:val="center"/>
          </w:tcPr>
          <w:p w14:paraId="5DF2286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430</w:t>
            </w:r>
          </w:p>
        </w:tc>
        <w:tc>
          <w:tcPr>
            <w:tcW w:w="411" w:type="dxa"/>
            <w:noWrap/>
            <w:vAlign w:val="center"/>
          </w:tcPr>
          <w:p w14:paraId="44C13AF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DA2FDE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360F60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9096AE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A3622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5A9997D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D8E7CC5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7A586B6A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029AFAC9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FE1AA30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7772B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022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0CD37724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百分比（%）</w:t>
            </w:r>
          </w:p>
          <w:p w14:paraId="23E323B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620" w:type="dxa"/>
            <w:shd w:val="clear" w:color="auto" w:fill="BEBEBE" w:themeFill="background1" w:themeFillShade="BF"/>
            <w:noWrap/>
            <w:vAlign w:val="center"/>
          </w:tcPr>
          <w:p w14:paraId="09F479F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76.4</w:t>
            </w:r>
          </w:p>
        </w:tc>
        <w:tc>
          <w:tcPr>
            <w:tcW w:w="502" w:type="dxa"/>
            <w:shd w:val="clear" w:color="auto" w:fill="BEBEBE" w:themeFill="background1" w:themeFillShade="BF"/>
            <w:noWrap/>
            <w:vAlign w:val="center"/>
          </w:tcPr>
          <w:p w14:paraId="7D0FA8F4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23.6</w:t>
            </w:r>
          </w:p>
        </w:tc>
        <w:tc>
          <w:tcPr>
            <w:tcW w:w="411" w:type="dxa"/>
            <w:shd w:val="clear" w:color="auto" w:fill="BEBEBE" w:themeFill="background1" w:themeFillShade="BF"/>
            <w:noWrap/>
            <w:vAlign w:val="center"/>
          </w:tcPr>
          <w:p w14:paraId="01C9E26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76D804F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2AF94D6B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8A0D54F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27CE68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46B43D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22FE168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7B5B2D0E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40379643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4D2A0129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</w:tbl>
    <w:p w14:paraId="733D0FE0"/>
    <w:p w14:paraId="2DB2CBED">
      <w:pPr>
        <w:spacing w:line="400" w:lineRule="exact"/>
        <w:ind w:firstLine="105" w:firstLineChars="50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黑体"/>
        </w:rPr>
        <w:t>注：</w:t>
      </w:r>
      <w:r>
        <w:rPr>
          <w:rFonts w:hint="eastAsia" w:eastAsia="黑体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请在考核方式中选择“√”填写。</w:t>
      </w:r>
    </w:p>
    <w:p w14:paraId="26B17DE7">
      <w:pPr>
        <w:spacing w:line="400" w:lineRule="exact"/>
        <w:ind w:firstLine="510" w:firstLineChars="250"/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2.学分与学时换算，课堂理论按照 1 学分 18 学时进行换算，实践教学按照1学分30学时进行换算。</w:t>
      </w:r>
    </w:p>
    <w:bookmarkEnd w:id="0"/>
    <w:p w14:paraId="7F03F725"/>
    <w:p w14:paraId="73CABFBC">
      <w:pPr>
        <w:jc w:val="center"/>
        <w:rPr>
          <w:rFonts w:hint="default"/>
          <w:b/>
          <w:sz w:val="36"/>
          <w:szCs w:val="36"/>
          <w:lang w:val="en-US" w:eastAsia="zh-CN"/>
        </w:rPr>
      </w:pPr>
    </w:p>
    <w:p w14:paraId="76CAC5D2"/>
    <w:p w14:paraId="36028A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E2A67"/>
    <w:rsid w:val="1FE60071"/>
    <w:rsid w:val="23A85E24"/>
    <w:rsid w:val="519F5621"/>
    <w:rsid w:val="566B3812"/>
    <w:rsid w:val="5E6E2A67"/>
    <w:rsid w:val="7360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3109</Words>
  <Characters>3347</Characters>
  <Lines>0</Lines>
  <Paragraphs>0</Paragraphs>
  <TotalTime>0</TotalTime>
  <ScaleCrop>false</ScaleCrop>
  <LinksUpToDate>false</LinksUpToDate>
  <CharactersWithSpaces>3369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2025-02-16T13:24:00Z</dcterms:created>
  <dc:creator>删繁</dc:creator>
  <cp:lastModifiedBy>删繁</cp:lastModifiedBy>
  <dcterms:modified xsi:type="dcterms:W3CDTF">2025-03-06T09:23:56Z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DC802E1991F44BF6BE7A6B7860594FD3_11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