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066" w:rsidRPr="002D6066" w:rsidRDefault="002D6066" w:rsidP="002D6066">
      <w:pPr>
        <w:widowControl/>
        <w:shd w:val="clear" w:color="auto" w:fill="FFFFFF"/>
        <w:spacing w:line="560" w:lineRule="exact"/>
        <w:ind w:firstLine="629"/>
        <w:jc w:val="center"/>
        <w:rPr>
          <w:rFonts w:ascii="方正小标宋简体" w:eastAsia="方正小标宋简体" w:hAnsi="方正小标宋简体" w:cs="宋体" w:hint="eastAsia"/>
          <w:b/>
          <w:color w:val="323232"/>
          <w:kern w:val="0"/>
          <w:sz w:val="44"/>
          <w:szCs w:val="44"/>
        </w:rPr>
      </w:pPr>
      <w:r w:rsidRPr="002D6066">
        <w:rPr>
          <w:rFonts w:ascii="方正小标宋简体" w:eastAsia="方正小标宋简体" w:hAnsi="方正小标宋简体" w:cs="宋体" w:hint="eastAsia"/>
          <w:b/>
          <w:color w:val="323232"/>
          <w:kern w:val="0"/>
          <w:sz w:val="44"/>
          <w:szCs w:val="44"/>
        </w:rPr>
        <w:t>山东财经大学东方学院毕业论文（设计）</w:t>
      </w:r>
    </w:p>
    <w:p w:rsidR="002D6066" w:rsidRPr="002D6066" w:rsidRDefault="002D6066" w:rsidP="002D6066">
      <w:pPr>
        <w:widowControl/>
        <w:shd w:val="clear" w:color="auto" w:fill="FFFFFF"/>
        <w:spacing w:line="560" w:lineRule="exact"/>
        <w:ind w:firstLine="629"/>
        <w:jc w:val="center"/>
        <w:rPr>
          <w:rFonts w:ascii="方正小标宋简体" w:eastAsia="方正小标宋简体" w:hAnsi="方正小标宋简体" w:cs="宋体"/>
          <w:b/>
          <w:color w:val="323232"/>
          <w:kern w:val="0"/>
          <w:sz w:val="44"/>
          <w:szCs w:val="44"/>
        </w:rPr>
      </w:pPr>
      <w:r w:rsidRPr="002D6066">
        <w:rPr>
          <w:rFonts w:ascii="方正小标宋简体" w:eastAsia="方正小标宋简体" w:hAnsi="方正小标宋简体" w:cs="宋体" w:hint="eastAsia"/>
          <w:b/>
          <w:color w:val="323232"/>
          <w:kern w:val="0"/>
          <w:sz w:val="44"/>
          <w:szCs w:val="44"/>
        </w:rPr>
        <w:t>成绩</w:t>
      </w:r>
      <w:r w:rsidRPr="002D6066">
        <w:rPr>
          <w:rFonts w:ascii="方正小标宋简体" w:eastAsia="方正小标宋简体" w:hAnsi="方正小标宋简体" w:cs="宋体" w:hint="eastAsia"/>
          <w:b/>
          <w:color w:val="323232"/>
          <w:kern w:val="0"/>
          <w:sz w:val="44"/>
          <w:szCs w:val="44"/>
        </w:rPr>
        <w:t>评分标准</w:t>
      </w:r>
    </w:p>
    <w:p w:rsidR="002D6066" w:rsidRPr="00490521" w:rsidRDefault="002D6066" w:rsidP="002D6066">
      <w:pPr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490521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参照《山东省本科毕业论文</w:t>
      </w:r>
      <w:r w:rsidRPr="00490521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(设计)抽检评议要素</w:t>
      </w:r>
      <w:r w:rsidRPr="00490521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》制定以下评分标准，</w:t>
      </w:r>
      <w:bookmarkStart w:id="0" w:name="_GoBack"/>
      <w:bookmarkEnd w:id="0"/>
      <w:r w:rsidRPr="00490521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各环节评分参照执行。</w:t>
      </w:r>
    </w:p>
    <w:p w:rsidR="002D6066" w:rsidRPr="00490521" w:rsidRDefault="002D6066" w:rsidP="002D6066">
      <w:pPr>
        <w:widowControl/>
        <w:shd w:val="clear" w:color="auto" w:fill="FFFFFF"/>
        <w:spacing w:line="560" w:lineRule="exact"/>
        <w:ind w:firstLineChars="200" w:firstLine="643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490521"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  <w:t>优秀：</w:t>
      </w:r>
      <w:r w:rsidRPr="00490521">
        <w:rPr>
          <w:rFonts w:ascii="仿宋" w:eastAsia="仿宋" w:hAnsi="仿宋" w:cs="宋体"/>
          <w:color w:val="000000"/>
          <w:kern w:val="0"/>
          <w:sz w:val="32"/>
          <w:szCs w:val="32"/>
        </w:rPr>
        <w:t>圆满完成任务书规定的全部任务；文章结构完整，层次清晰</w:t>
      </w:r>
      <w:r w:rsidRPr="0049052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</w:t>
      </w:r>
      <w:r w:rsidRPr="00490521">
        <w:rPr>
          <w:rFonts w:ascii="仿宋" w:eastAsia="仿宋" w:hAnsi="仿宋" w:cs="宋体"/>
          <w:color w:val="000000"/>
          <w:kern w:val="0"/>
          <w:sz w:val="32"/>
          <w:szCs w:val="32"/>
        </w:rPr>
        <w:t>语言流畅，格式规范，能综合运用所学的理论与本专业的有关知识和技能；</w:t>
      </w:r>
      <w:r w:rsidRPr="0049052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论文选题价值导向正确；观点新颖，</w:t>
      </w:r>
      <w:r w:rsidRPr="00490521">
        <w:rPr>
          <w:rFonts w:ascii="仿宋" w:eastAsia="仿宋" w:hAnsi="仿宋" w:cs="宋体"/>
          <w:color w:val="000000"/>
          <w:kern w:val="0"/>
          <w:sz w:val="32"/>
          <w:szCs w:val="32"/>
        </w:rPr>
        <w:t>论据充足，论述深刻，论证严谨，逻辑性、独创性和科学性较强；答辩中思路清晰，观点正确，回答问题有理有据。</w:t>
      </w:r>
    </w:p>
    <w:p w:rsidR="002D6066" w:rsidRPr="00490521" w:rsidRDefault="002D6066" w:rsidP="002D6066">
      <w:pPr>
        <w:widowControl/>
        <w:shd w:val="clear" w:color="auto" w:fill="FFFFFF"/>
        <w:spacing w:line="560" w:lineRule="exact"/>
        <w:ind w:firstLineChars="200" w:firstLine="643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490521"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  <w:t>良好：</w:t>
      </w:r>
      <w:r w:rsidRPr="00490521">
        <w:rPr>
          <w:rFonts w:ascii="仿宋" w:eastAsia="仿宋" w:hAnsi="仿宋" w:cs="宋体"/>
          <w:color w:val="000000"/>
          <w:kern w:val="0"/>
          <w:sz w:val="32"/>
          <w:szCs w:val="32"/>
        </w:rPr>
        <w:t>完成任务书规定的全部任务；文章结构完整，层次清楚，语言流畅，格式较规范，能较好地运用所学理论与专业知识和技能；</w:t>
      </w:r>
      <w:r w:rsidRPr="0049052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论文选题价值导向正确；</w:t>
      </w:r>
      <w:r w:rsidRPr="00490521">
        <w:rPr>
          <w:rFonts w:ascii="仿宋" w:eastAsia="仿宋" w:hAnsi="仿宋" w:cs="宋体"/>
          <w:color w:val="000000"/>
          <w:kern w:val="0"/>
          <w:sz w:val="32"/>
          <w:szCs w:val="32"/>
        </w:rPr>
        <w:t>观点正确，内容充实，有一定的理论性，论证较为严谨，逻辑性较强；答辩中思路清晰</w:t>
      </w:r>
      <w:r w:rsidRPr="0049052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</w:t>
      </w:r>
      <w:r w:rsidRPr="00490521">
        <w:rPr>
          <w:rFonts w:ascii="仿宋" w:eastAsia="仿宋" w:hAnsi="仿宋" w:cs="宋体"/>
          <w:color w:val="000000"/>
          <w:kern w:val="0"/>
          <w:sz w:val="32"/>
          <w:szCs w:val="32"/>
        </w:rPr>
        <w:t>观点正确，无原则性错误。</w:t>
      </w:r>
    </w:p>
    <w:p w:rsidR="002D6066" w:rsidRPr="00490521" w:rsidRDefault="002D6066" w:rsidP="002D6066">
      <w:pPr>
        <w:widowControl/>
        <w:shd w:val="clear" w:color="auto" w:fill="FFFFFF"/>
        <w:spacing w:line="560" w:lineRule="exact"/>
        <w:ind w:firstLineChars="200" w:firstLine="643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490521"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  <w:t>中等：</w:t>
      </w:r>
      <w:r w:rsidRPr="00490521">
        <w:rPr>
          <w:rFonts w:ascii="仿宋" w:eastAsia="仿宋" w:hAnsi="仿宋" w:cs="宋体"/>
          <w:color w:val="000000"/>
          <w:kern w:val="0"/>
          <w:sz w:val="32"/>
          <w:szCs w:val="32"/>
        </w:rPr>
        <w:t>完成任务书</w:t>
      </w:r>
      <w:r w:rsidRPr="0049052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论文选题价值导向正确</w:t>
      </w:r>
      <w:r w:rsidRPr="00490521">
        <w:rPr>
          <w:rFonts w:ascii="仿宋" w:eastAsia="仿宋" w:hAnsi="仿宋" w:cs="宋体"/>
          <w:color w:val="000000"/>
          <w:kern w:val="0"/>
          <w:sz w:val="32"/>
          <w:szCs w:val="32"/>
        </w:rPr>
        <w:t>规定的全部任务；文章结构完整，层次较为清楚，语言流畅，格式较规范，能基本运用所学的理论与专业知识；</w:t>
      </w:r>
      <w:r w:rsidRPr="0049052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论文选题价值导向正确；</w:t>
      </w:r>
      <w:r w:rsidRPr="00490521">
        <w:rPr>
          <w:rFonts w:ascii="仿宋" w:eastAsia="仿宋" w:hAnsi="仿宋" w:cs="宋体"/>
          <w:color w:val="000000"/>
          <w:kern w:val="0"/>
          <w:sz w:val="32"/>
          <w:szCs w:val="32"/>
        </w:rPr>
        <w:t>观点正确，内容较为充实，有一定的理论基础</w:t>
      </w:r>
      <w:r w:rsidRPr="0049052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</w:t>
      </w:r>
      <w:r w:rsidRPr="00490521">
        <w:rPr>
          <w:rFonts w:ascii="仿宋" w:eastAsia="仿宋" w:hAnsi="仿宋" w:cs="宋体"/>
          <w:color w:val="000000"/>
          <w:kern w:val="0"/>
          <w:sz w:val="32"/>
          <w:szCs w:val="32"/>
        </w:rPr>
        <w:t>论证较为严谨，罗逻辑性较强；答辩中对主要问题的回答基本正确。</w:t>
      </w:r>
    </w:p>
    <w:p w:rsidR="002D6066" w:rsidRPr="00490521" w:rsidRDefault="002D6066" w:rsidP="002D6066">
      <w:pPr>
        <w:widowControl/>
        <w:shd w:val="clear" w:color="auto" w:fill="FFFFFF"/>
        <w:spacing w:line="560" w:lineRule="exact"/>
        <w:ind w:firstLineChars="200" w:firstLine="643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490521"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  <w:t>及格：</w:t>
      </w:r>
      <w:r w:rsidRPr="00490521">
        <w:rPr>
          <w:rFonts w:ascii="仿宋" w:eastAsia="仿宋" w:hAnsi="仿宋" w:cs="宋体"/>
          <w:color w:val="000000"/>
          <w:kern w:val="0"/>
          <w:sz w:val="32"/>
          <w:szCs w:val="32"/>
        </w:rPr>
        <w:t>基本完成任务书规定的全部任务；文章结构较为完整，层次较为清楚，语言较通顺，格式较规范；</w:t>
      </w:r>
      <w:r w:rsidRPr="0049052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论文选题价值导向正确；</w:t>
      </w:r>
      <w:r w:rsidRPr="00490521">
        <w:rPr>
          <w:rFonts w:ascii="仿宋" w:eastAsia="仿宋" w:hAnsi="仿宋" w:cs="宋体"/>
          <w:color w:val="000000"/>
          <w:kern w:val="0"/>
          <w:sz w:val="32"/>
          <w:szCs w:val="32"/>
        </w:rPr>
        <w:t>观点基本正确，材料较为具体、充分，能基本运用所学知识简述自己的观点；答辩中无原则性错误</w:t>
      </w:r>
      <w:r w:rsidRPr="0049052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</w:t>
      </w:r>
      <w:r w:rsidRPr="00490521">
        <w:rPr>
          <w:rFonts w:ascii="仿宋" w:eastAsia="仿宋" w:hAnsi="仿宋" w:cs="宋体"/>
          <w:color w:val="000000"/>
          <w:kern w:val="0"/>
          <w:sz w:val="32"/>
          <w:szCs w:val="32"/>
        </w:rPr>
        <w:t>但条理性较差，经提示和启发才能回答问题。</w:t>
      </w:r>
    </w:p>
    <w:p w:rsidR="002D6066" w:rsidRPr="00490521" w:rsidRDefault="002D6066" w:rsidP="002D6066">
      <w:pPr>
        <w:widowControl/>
        <w:shd w:val="clear" w:color="auto" w:fill="FFFFFF"/>
        <w:spacing w:line="560" w:lineRule="exact"/>
        <w:ind w:firstLine="63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490521"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  <w:lastRenderedPageBreak/>
        <w:t>不及格：</w:t>
      </w:r>
      <w:r w:rsidRPr="00490521">
        <w:rPr>
          <w:rFonts w:ascii="仿宋" w:eastAsia="仿宋" w:hAnsi="仿宋" w:cs="宋体"/>
          <w:color w:val="000000"/>
          <w:kern w:val="0"/>
          <w:sz w:val="32"/>
          <w:szCs w:val="32"/>
        </w:rPr>
        <w:t>未能完成任务书规定的主要任务；结构不完整，层次不清楚，语句不通顺；文章题材不符合规定，字数少于3000 字，有剽窃抄袭行为；</w:t>
      </w:r>
      <w:r w:rsidRPr="0049052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论文选题价值导向不正确；</w:t>
      </w:r>
      <w:r w:rsidRPr="00490521">
        <w:rPr>
          <w:rFonts w:ascii="仿宋" w:eastAsia="仿宋" w:hAnsi="仿宋" w:cs="宋体"/>
          <w:color w:val="000000"/>
          <w:kern w:val="0"/>
          <w:sz w:val="32"/>
          <w:szCs w:val="32"/>
        </w:rPr>
        <w:t>观点不明确，材料空泛或虚假，论证片面紊乱，无逻辑性；答辩中思路不清，对自己论文的内容完全不熟悉</w:t>
      </w:r>
      <w:r w:rsidRPr="0049052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</w:t>
      </w:r>
      <w:r w:rsidRPr="00490521">
        <w:rPr>
          <w:rFonts w:ascii="仿宋" w:eastAsia="仿宋" w:hAnsi="仿宋" w:cs="宋体"/>
          <w:color w:val="000000"/>
          <w:kern w:val="0"/>
          <w:sz w:val="32"/>
          <w:szCs w:val="32"/>
        </w:rPr>
        <w:t>不能清楚回答提出的主要问题或回答有原则性错误。</w:t>
      </w:r>
    </w:p>
    <w:p w:rsidR="00F6390F" w:rsidRPr="002D6066" w:rsidRDefault="00654C3A"/>
    <w:sectPr w:rsidR="00F6390F" w:rsidRPr="002D60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C3A" w:rsidRDefault="00654C3A" w:rsidP="002D6066">
      <w:r>
        <w:separator/>
      </w:r>
    </w:p>
  </w:endnote>
  <w:endnote w:type="continuationSeparator" w:id="0">
    <w:p w:rsidR="00654C3A" w:rsidRDefault="00654C3A" w:rsidP="002D6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C3A" w:rsidRDefault="00654C3A" w:rsidP="002D6066">
      <w:r>
        <w:separator/>
      </w:r>
    </w:p>
  </w:footnote>
  <w:footnote w:type="continuationSeparator" w:id="0">
    <w:p w:rsidR="00654C3A" w:rsidRDefault="00654C3A" w:rsidP="002D60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434"/>
    <w:rsid w:val="002D6066"/>
    <w:rsid w:val="005B1734"/>
    <w:rsid w:val="00654C3A"/>
    <w:rsid w:val="006D6434"/>
    <w:rsid w:val="007E0A10"/>
    <w:rsid w:val="00830F66"/>
    <w:rsid w:val="00CB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2D606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rsid w:val="005B173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qFormat/>
    <w:rsid w:val="005B17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basedOn w:val="a1"/>
    <w:link w:val="a4"/>
    <w:uiPriority w:val="99"/>
    <w:qFormat/>
    <w:rsid w:val="005B173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5B1734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basedOn w:val="a1"/>
    <w:link w:val="a5"/>
    <w:uiPriority w:val="99"/>
    <w:qFormat/>
    <w:rsid w:val="005B1734"/>
    <w:rPr>
      <w:sz w:val="18"/>
      <w:szCs w:val="18"/>
    </w:rPr>
  </w:style>
  <w:style w:type="character" w:styleId="a6">
    <w:name w:val="Strong"/>
    <w:basedOn w:val="a1"/>
    <w:uiPriority w:val="22"/>
    <w:qFormat/>
    <w:rsid w:val="005B1734"/>
    <w:rPr>
      <w:b/>
    </w:rPr>
  </w:style>
  <w:style w:type="paragraph" w:styleId="a7">
    <w:name w:val="Plain Text"/>
    <w:basedOn w:val="a"/>
    <w:link w:val="Char1"/>
    <w:unhideWhenUsed/>
    <w:qFormat/>
    <w:rsid w:val="005B17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纯文本 Char"/>
    <w:basedOn w:val="a1"/>
    <w:link w:val="a7"/>
    <w:qFormat/>
    <w:rsid w:val="005B1734"/>
    <w:rPr>
      <w:rFonts w:ascii="宋体" w:hAnsi="宋体" w:cs="宋体"/>
      <w:sz w:val="24"/>
      <w:szCs w:val="24"/>
    </w:rPr>
  </w:style>
  <w:style w:type="paragraph" w:styleId="a8">
    <w:name w:val="Normal (Web)"/>
    <w:basedOn w:val="a"/>
    <w:uiPriority w:val="99"/>
    <w:semiHidden/>
    <w:unhideWhenUsed/>
    <w:qFormat/>
    <w:rsid w:val="005B17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2D606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rsid w:val="005B173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qFormat/>
    <w:rsid w:val="005B17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basedOn w:val="a1"/>
    <w:link w:val="a4"/>
    <w:uiPriority w:val="99"/>
    <w:qFormat/>
    <w:rsid w:val="005B173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5B1734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basedOn w:val="a1"/>
    <w:link w:val="a5"/>
    <w:uiPriority w:val="99"/>
    <w:qFormat/>
    <w:rsid w:val="005B1734"/>
    <w:rPr>
      <w:sz w:val="18"/>
      <w:szCs w:val="18"/>
    </w:rPr>
  </w:style>
  <w:style w:type="character" w:styleId="a6">
    <w:name w:val="Strong"/>
    <w:basedOn w:val="a1"/>
    <w:uiPriority w:val="22"/>
    <w:qFormat/>
    <w:rsid w:val="005B1734"/>
    <w:rPr>
      <w:b/>
    </w:rPr>
  </w:style>
  <w:style w:type="paragraph" w:styleId="a7">
    <w:name w:val="Plain Text"/>
    <w:basedOn w:val="a"/>
    <w:link w:val="Char1"/>
    <w:unhideWhenUsed/>
    <w:qFormat/>
    <w:rsid w:val="005B17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纯文本 Char"/>
    <w:basedOn w:val="a1"/>
    <w:link w:val="a7"/>
    <w:qFormat/>
    <w:rsid w:val="005B1734"/>
    <w:rPr>
      <w:rFonts w:ascii="宋体" w:hAnsi="宋体" w:cs="宋体"/>
      <w:sz w:val="24"/>
      <w:szCs w:val="24"/>
    </w:rPr>
  </w:style>
  <w:style w:type="paragraph" w:styleId="a8">
    <w:name w:val="Normal (Web)"/>
    <w:basedOn w:val="a"/>
    <w:uiPriority w:val="99"/>
    <w:semiHidden/>
    <w:unhideWhenUsed/>
    <w:qFormat/>
    <w:rsid w:val="005B17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张塞燕</dc:creator>
  <cp:keywords/>
  <dc:description/>
  <cp:lastModifiedBy>张塞燕</cp:lastModifiedBy>
  <cp:revision>2</cp:revision>
  <dcterms:created xsi:type="dcterms:W3CDTF">2023-05-04T06:44:00Z</dcterms:created>
  <dcterms:modified xsi:type="dcterms:W3CDTF">2023-05-04T06:46:00Z</dcterms:modified>
</cp:coreProperties>
</file>