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jc w:val="center"/>
        <w:rPr>
          <w:rFonts w:ascii="黑体" w:hAnsi="Times New Roman" w:eastAsia="黑体" w:cs="Times New Roman"/>
          <w:sz w:val="36"/>
          <w:szCs w:val="36"/>
        </w:rPr>
      </w:pPr>
      <w:r>
        <w:rPr>
          <w:rFonts w:hint="eastAsia" w:ascii="黑体" w:hAnsi="Times New Roman" w:eastAsia="黑体" w:cs="Times New Roman"/>
          <w:sz w:val="36"/>
          <w:szCs w:val="36"/>
        </w:rPr>
        <w:t>英语听说课程简介</w:t>
      </w:r>
    </w:p>
    <w:p>
      <w:pPr>
        <w:pStyle w:val="2"/>
        <w:spacing w:line="360" w:lineRule="auto"/>
        <w:jc w:val="left"/>
        <w:rPr>
          <w:rFonts w:ascii="黑体" w:hAnsi="华文中宋" w:eastAsia="黑体" w:cs="Times New Roman"/>
        </w:rPr>
      </w:pPr>
    </w:p>
    <w:p>
      <w:pPr>
        <w:pStyle w:val="2"/>
        <w:spacing w:line="360" w:lineRule="auto"/>
        <w:jc w:val="left"/>
        <w:rPr>
          <w:rFonts w:ascii="黑体" w:hAnsi="华文中宋" w:eastAsia="黑体" w:cs="Times New Roman"/>
          <w:sz w:val="24"/>
          <w:szCs w:val="24"/>
        </w:rPr>
      </w:pPr>
      <w:r>
        <w:rPr>
          <w:rFonts w:hint="eastAsia" w:ascii="黑体" w:hAnsi="华文中宋" w:eastAsia="黑体" w:cs="Times New Roman"/>
          <w:sz w:val="24"/>
          <w:szCs w:val="24"/>
        </w:rPr>
        <w:t>课程名称（中文）：</w:t>
      </w:r>
      <w:r>
        <w:rPr>
          <w:rFonts w:hint="eastAsia" w:ascii="Times New Roman" w:hAnsi="Times New Roman" w:eastAsia="黑体" w:cs="Times New Roman"/>
          <w:sz w:val="24"/>
          <w:szCs w:val="24"/>
        </w:rPr>
        <w:t>英语</w:t>
      </w:r>
      <w:r>
        <w:rPr>
          <w:rFonts w:hint="eastAsia" w:ascii="Times New Roman" w:hAnsi="Times New Roman" w:eastAsia="黑体" w:cs="Times New Roman"/>
          <w:sz w:val="24"/>
          <w:szCs w:val="24"/>
          <w:lang w:val="en-US" w:eastAsia="zh-CN"/>
        </w:rPr>
        <w:t>视听（一）</w:t>
      </w:r>
      <w:r>
        <w:rPr>
          <w:rFonts w:hint="eastAsia" w:ascii="Times New Roman" w:hAnsi="Times New Roman" w:eastAsia="黑体" w:cs="Times New Roman"/>
          <w:sz w:val="24"/>
          <w:szCs w:val="24"/>
        </w:rPr>
        <w:t xml:space="preserve"> </w:t>
      </w:r>
      <w:r>
        <w:rPr>
          <w:rFonts w:hint="eastAsia" w:ascii="黑体" w:hAnsi="华文中宋" w:eastAsia="黑体" w:cs="Times New Roman"/>
          <w:sz w:val="24"/>
          <w:szCs w:val="24"/>
        </w:rPr>
        <w:t xml:space="preserve">         </w:t>
      </w:r>
      <w:r>
        <w:rPr>
          <w:rFonts w:hint="eastAsia" w:ascii="黑体" w:hAnsi="Times New Roman" w:eastAsia="黑体" w:cs="Times New Roman"/>
          <w:sz w:val="24"/>
          <w:szCs w:val="24"/>
        </w:rPr>
        <w:t>课程性质：</w:t>
      </w:r>
      <w:r>
        <w:rPr>
          <w:rFonts w:hint="eastAsia" w:ascii="Times New Roman" w:hAnsi="Times New Roman" w:eastAsia="黑体" w:cs="Times New Roman"/>
          <w:sz w:val="24"/>
          <w:szCs w:val="24"/>
        </w:rPr>
        <w:t>专业必修课</w:t>
      </w:r>
    </w:p>
    <w:p>
      <w:pPr>
        <w:pStyle w:val="2"/>
        <w:spacing w:line="360" w:lineRule="auto"/>
        <w:ind w:firstLine="960" w:firstLineChars="400"/>
        <w:jc w:val="left"/>
        <w:rPr>
          <w:rFonts w:hint="eastAsia" w:ascii="黑体" w:hAnsi="华文中宋" w:eastAsia="黑体" w:cs="Times New Roman"/>
          <w:sz w:val="24"/>
          <w:szCs w:val="24"/>
          <w:lang w:val="en-US" w:eastAsia="zh-CN"/>
        </w:rPr>
      </w:pPr>
      <w:r>
        <w:rPr>
          <w:rFonts w:hint="eastAsia" w:ascii="Times New Roman" w:hAnsi="Times New Roman" w:eastAsia="黑体" w:cs="Times New Roman"/>
          <w:sz w:val="24"/>
          <w:szCs w:val="24"/>
        </w:rPr>
        <w:t>（英文）：Audiovisual English</w:t>
      </w:r>
      <w:r>
        <w:rPr>
          <w:rFonts w:hint="eastAsia" w:ascii="Times New Roman" w:hAnsi="Times New Roman" w:eastAsia="黑体" w:cs="Times New Roman"/>
          <w:sz w:val="24"/>
          <w:szCs w:val="24"/>
          <w:lang w:val="en-US" w:eastAsia="zh-CN"/>
        </w:rPr>
        <w:t xml:space="preserve"> I</w:t>
      </w:r>
    </w:p>
    <w:p>
      <w:pPr>
        <w:pStyle w:val="2"/>
        <w:spacing w:line="360" w:lineRule="auto"/>
        <w:jc w:val="left"/>
        <w:rPr>
          <w:rFonts w:ascii="黑体" w:hAnsi="Times New Roman" w:eastAsia="黑体" w:cs="Times New Roman"/>
          <w:sz w:val="24"/>
          <w:szCs w:val="24"/>
        </w:rPr>
      </w:pPr>
      <w:r>
        <w:rPr>
          <w:rFonts w:hint="eastAsia" w:ascii="黑体" w:hAnsi="Times New Roman" w:eastAsia="黑体" w:cs="Times New Roman"/>
          <w:sz w:val="24"/>
          <w:szCs w:val="24"/>
        </w:rPr>
        <w:t>课程编号</w:t>
      </w:r>
      <w:r>
        <w:rPr>
          <w:rFonts w:hint="eastAsia" w:ascii="Times New Roman" w:hAnsi="Times New Roman" w:cs="Times New Roman"/>
          <w:sz w:val="24"/>
          <w:szCs w:val="24"/>
        </w:rPr>
        <w:t>：300150</w:t>
      </w:r>
      <w:r>
        <w:rPr>
          <w:rFonts w:hint="eastAsia" w:ascii="Times New Roman" w:hAnsi="Times New Roman" w:cs="Times New Roman"/>
          <w:sz w:val="24"/>
          <w:szCs w:val="24"/>
          <w:lang w:val="en-US" w:eastAsia="zh-CN"/>
        </w:rPr>
        <w:t>01</w:t>
      </w:r>
      <w:r>
        <w:rPr>
          <w:rFonts w:hint="eastAsia" w:hAnsi="宋体" w:cs="Times New Roman"/>
          <w:sz w:val="24"/>
          <w:szCs w:val="24"/>
        </w:rPr>
        <w:t xml:space="preserve">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hint="eastAsia" w:ascii="黑体" w:hAnsi="Times New Roman" w:eastAsia="黑体" w:cs="Times New Roman"/>
          <w:sz w:val="24"/>
          <w:szCs w:val="24"/>
        </w:rPr>
        <w:t>开课单位：人文艺术系</w:t>
      </w:r>
    </w:p>
    <w:p>
      <w:pPr>
        <w:pStyle w:val="2"/>
        <w:spacing w:line="360" w:lineRule="auto"/>
        <w:jc w:val="left"/>
        <w:rPr>
          <w:rFonts w:hint="eastAsia" w:ascii="黑体" w:hAnsi="Times New Roman" w:eastAsia="黑体" w:cs="Times New Roman"/>
          <w:sz w:val="24"/>
          <w:szCs w:val="24"/>
          <w:lang w:val="en-US" w:eastAsia="zh-CN"/>
        </w:rPr>
      </w:pPr>
      <w:r>
        <w:rPr>
          <w:rFonts w:hint="eastAsia" w:ascii="黑体" w:hAnsi="Times New Roman" w:eastAsia="黑体" w:cs="Times New Roman"/>
          <w:sz w:val="24"/>
          <w:szCs w:val="24"/>
        </w:rPr>
        <w:t>学    分</w:t>
      </w:r>
      <w:r>
        <w:rPr>
          <w:rFonts w:hint="eastAsia" w:ascii="Times New Roman" w:hAnsi="Times New Roman" w:cs="Times New Roman"/>
          <w:sz w:val="24"/>
          <w:szCs w:val="24"/>
        </w:rPr>
        <w:t>：</w:t>
      </w:r>
      <w:bookmarkStart w:id="0" w:name="_Hlk508612918"/>
      <w:r>
        <w:rPr>
          <w:rFonts w:hint="eastAsia" w:ascii="Times New Roman" w:hAnsi="Times New Roman" w:cs="Times New Roman"/>
          <w:sz w:val="24"/>
          <w:szCs w:val="24"/>
          <w:lang w:val="en-US" w:eastAsia="zh-CN"/>
        </w:rPr>
        <w:t>2</w:t>
      </w:r>
      <w:r>
        <w:rPr>
          <w:rFonts w:hint="eastAsia" w:hAnsi="宋体" w:cs="Times New Roman"/>
          <w:sz w:val="24"/>
          <w:szCs w:val="24"/>
        </w:rPr>
        <w:t xml:space="preserve"> </w:t>
      </w:r>
      <w:bookmarkEnd w:id="0"/>
      <w:r>
        <w:rPr>
          <w:rFonts w:hint="eastAsia" w:hAnsi="宋体" w:cs="Times New Roman"/>
          <w:sz w:val="24"/>
          <w:szCs w:val="24"/>
        </w:rPr>
        <w:t xml:space="preserve">   </w:t>
      </w:r>
      <w:r>
        <w:rPr>
          <w:rFonts w:hint="eastAsia" w:ascii="Times New Roman" w:hAnsi="Times New Roman" w:cs="Times New Roman"/>
          <w:sz w:val="24"/>
          <w:szCs w:val="24"/>
        </w:rPr>
        <w:t xml:space="preserve">                                    </w:t>
      </w:r>
      <w:r>
        <w:rPr>
          <w:rFonts w:hint="eastAsia" w:ascii="黑体" w:hAnsi="Times New Roman" w:eastAsia="黑体" w:cs="Times New Roman"/>
          <w:sz w:val="24"/>
          <w:szCs w:val="24"/>
        </w:rPr>
        <w:t>总 学 时：</w:t>
      </w:r>
      <w:r>
        <w:rPr>
          <w:rFonts w:hint="eastAsia" w:ascii="黑体" w:hAnsi="Times New Roman" w:eastAsia="黑体" w:cs="Times New Roman"/>
          <w:sz w:val="24"/>
          <w:szCs w:val="24"/>
          <w:lang w:val="en-US" w:eastAsia="zh-CN"/>
        </w:rPr>
        <w:t>32</w:t>
      </w:r>
    </w:p>
    <w:p>
      <w:pPr>
        <w:pStyle w:val="2"/>
        <w:spacing w:line="360" w:lineRule="auto"/>
        <w:jc w:val="left"/>
        <w:rPr>
          <w:rFonts w:ascii="Times New Roman" w:hAnsi="Times New Roman" w:cs="Times New Roman"/>
          <w:sz w:val="24"/>
          <w:szCs w:val="24"/>
        </w:rPr>
      </w:pPr>
      <w:r>
        <w:rPr>
          <w:rFonts w:hint="eastAsia" w:ascii="黑体" w:hAnsi="Times New Roman" w:eastAsia="黑体" w:cs="Times New Roman"/>
          <w:sz w:val="24"/>
          <w:szCs w:val="24"/>
        </w:rPr>
        <w:t>先修课程</w:t>
      </w:r>
      <w:r>
        <w:rPr>
          <w:rFonts w:hint="eastAsia" w:ascii="Times New Roman" w:hAnsi="Times New Roman" w:cs="Times New Roman"/>
          <w:sz w:val="24"/>
          <w:szCs w:val="24"/>
        </w:rPr>
        <w:t>：</w:t>
      </w:r>
      <w:r>
        <w:rPr>
          <w:rFonts w:hint="eastAsia" w:ascii="Times New Roman" w:hAnsi="Times New Roman" w:eastAsia="黑体" w:cs="Times New Roman"/>
          <w:sz w:val="24"/>
          <w:szCs w:val="24"/>
        </w:rPr>
        <w:t xml:space="preserve">无 </w:t>
      </w:r>
      <w:r>
        <w:rPr>
          <w:rFonts w:hint="eastAsia" w:ascii="Times New Roman" w:hAnsi="Times New Roman" w:cs="Times New Roman"/>
          <w:sz w:val="24"/>
          <w:szCs w:val="24"/>
        </w:rPr>
        <w:t xml:space="preserve">                                         </w:t>
      </w:r>
      <w:r>
        <w:rPr>
          <w:rFonts w:hint="eastAsia" w:ascii="黑体" w:hAnsi="Times New Roman" w:eastAsia="黑体" w:cs="Times New Roman"/>
          <w:sz w:val="24"/>
          <w:szCs w:val="24"/>
        </w:rPr>
        <w:t>适用对象</w:t>
      </w:r>
      <w:r>
        <w:rPr>
          <w:rFonts w:hint="eastAsia" w:ascii="Times New Roman" w:hAnsi="Times New Roman" w:cs="Times New Roman"/>
          <w:sz w:val="24"/>
          <w:szCs w:val="24"/>
        </w:rPr>
        <w:t>：</w:t>
      </w:r>
      <w:r>
        <w:rPr>
          <w:rFonts w:hint="eastAsia" w:ascii="黑体" w:hAnsi="Times New Roman" w:eastAsia="黑体" w:cs="Times New Roman"/>
          <w:sz w:val="24"/>
          <w:szCs w:val="24"/>
        </w:rPr>
        <w:t>英语专业</w:t>
      </w:r>
    </w:p>
    <w:p>
      <w:pPr>
        <w:pStyle w:val="2"/>
        <w:spacing w:line="360" w:lineRule="auto"/>
        <w:jc w:val="left"/>
        <w:rPr>
          <w:rFonts w:ascii="Times New Roman" w:hAnsi="Times New Roman" w:cs="Times New Roman"/>
          <w:sz w:val="24"/>
          <w:szCs w:val="24"/>
        </w:rPr>
      </w:pPr>
    </w:p>
    <w:p>
      <w:pPr>
        <w:pStyle w:val="2"/>
        <w:spacing w:line="360" w:lineRule="auto"/>
        <w:rPr>
          <w:rFonts w:ascii="Times New Roman" w:hAnsi="Times New Roman" w:cs="Times New Roman"/>
          <w:sz w:val="24"/>
          <w:szCs w:val="24"/>
        </w:rPr>
      </w:pPr>
      <w:r>
        <w:rPr>
          <w:rFonts w:hint="eastAsia" w:ascii="黑体" w:hAnsi="Times New Roman" w:eastAsia="黑体" w:cs="Times New Roman"/>
          <w:sz w:val="24"/>
          <w:szCs w:val="24"/>
        </w:rPr>
        <w:t>课程主要内容</w:t>
      </w:r>
      <w:r>
        <w:rPr>
          <w:rFonts w:hint="eastAsia" w:ascii="Times New Roman" w:hAnsi="Times New Roman" w:cs="Times New Roman"/>
          <w:sz w:val="24"/>
          <w:szCs w:val="24"/>
        </w:rPr>
        <w:t>：</w:t>
      </w:r>
    </w:p>
    <w:p>
      <w:pPr>
        <w:spacing w:line="360" w:lineRule="auto"/>
        <w:ind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《英语听说</w:t>
      </w:r>
      <w:r>
        <w:rPr>
          <w:rFonts w:asciiTheme="minorEastAsia" w:hAnsiTheme="minorEastAsia" w:eastAsiaTheme="minorEastAsia"/>
          <w:sz w:val="24"/>
          <w:szCs w:val="24"/>
        </w:rPr>
        <w:t>》</w:t>
      </w:r>
      <w:r>
        <w:rPr>
          <w:rFonts w:hint="eastAsia" w:asciiTheme="minorEastAsia" w:hAnsiTheme="minorEastAsia" w:eastAsiaTheme="minorEastAsia"/>
          <w:sz w:val="24"/>
          <w:szCs w:val="24"/>
        </w:rPr>
        <w:t>是英语专业的专业技能基础核心课程之一，是一门以英语听说技能和英语交际技能为主的，融实践性、交际性为一体的英语专业的必修课。本门课程实践操作性强，通过专门系统的听说训练，使学生掌握较扎实的综合英语听说技能和英语文化知识，旨在提高学生的英语交际能力。</w:t>
      </w:r>
    </w:p>
    <w:p>
      <w:pPr>
        <w:spacing w:line="360" w:lineRule="auto"/>
        <w:ind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本课程通过真实的场景，地道的材料和多样的练习达到提高学生听说能力的目标。以教师引导学生讨论不同话题和进行听与说两种技能的训练为形式展开教学活动，每个单元的话题不同，难度由易到难，从而使学生有效地进行英语听与说的结合，达到更高水平。</w:t>
      </w:r>
    </w:p>
    <w:p>
      <w:pPr>
        <w:spacing w:line="360" w:lineRule="auto"/>
        <w:rPr>
          <w:rFonts w:asciiTheme="minorEastAsia" w:hAnsiTheme="minorEastAsia" w:eastAsiaTheme="minorEastAsia"/>
          <w:sz w:val="24"/>
          <w:szCs w:val="24"/>
        </w:rPr>
      </w:pPr>
    </w:p>
    <w:p>
      <w:pPr>
        <w:pStyle w:val="2"/>
        <w:spacing w:line="360" w:lineRule="auto"/>
        <w:rPr>
          <w:rFonts w:ascii="Times New Roman" w:hAnsi="Times New Roman" w:cs="Times New Roman"/>
          <w:sz w:val="24"/>
          <w:szCs w:val="24"/>
        </w:rPr>
      </w:pPr>
      <w:r>
        <w:rPr>
          <w:rFonts w:hint="eastAsia" w:ascii="黑体" w:eastAsia="黑体"/>
          <w:sz w:val="24"/>
        </w:rPr>
        <w:t>参考书目</w:t>
      </w:r>
      <w:r>
        <w:rPr>
          <w:rFonts w:hint="eastAsia"/>
          <w:sz w:val="24"/>
        </w:rPr>
        <w:t>：</w:t>
      </w:r>
    </w:p>
    <w:p>
      <w:pPr>
        <w:spacing w:after="0"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hint="eastAsia" w:asciiTheme="minorEastAsia" w:hAnsiTheme="minorEastAsia" w:eastAsiaTheme="minorEastAsia"/>
          <w:sz w:val="24"/>
          <w:szCs w:val="24"/>
          <w:lang w:val="en-US" w:eastAsia="zh-CN"/>
        </w:rPr>
        <w:t>王岚</w:t>
      </w:r>
      <w:r>
        <w:rPr>
          <w:rFonts w:hint="eastAsia" w:asciiTheme="minorEastAsia" w:hAnsiTheme="minorEastAsia" w:eastAsiaTheme="minorEastAsia"/>
          <w:sz w:val="24"/>
          <w:szCs w:val="24"/>
        </w:rPr>
        <w:t>，《</w:t>
      </w:r>
      <w:r>
        <w:rPr>
          <w:rFonts w:hint="eastAsia" w:asciiTheme="minorEastAsia" w:hAnsiTheme="minorEastAsia" w:eastAsiaTheme="minorEastAsia"/>
          <w:sz w:val="24"/>
          <w:szCs w:val="24"/>
          <w:lang w:val="en-US" w:eastAsia="zh-CN"/>
        </w:rPr>
        <w:t>英语高级视听说</w:t>
      </w:r>
      <w:r>
        <w:rPr>
          <w:rFonts w:hint="eastAsia" w:asciiTheme="minorEastAsia" w:hAnsiTheme="minorEastAsia" w:eastAsiaTheme="minorEastAsia"/>
          <w:sz w:val="24"/>
          <w:szCs w:val="24"/>
        </w:rPr>
        <w:t>》，</w:t>
      </w:r>
      <w:r>
        <w:rPr>
          <w:rFonts w:hint="eastAsia" w:asciiTheme="minorEastAsia" w:hAnsiTheme="minorEastAsia" w:eastAsiaTheme="minorEastAsia"/>
          <w:sz w:val="24"/>
          <w:szCs w:val="24"/>
          <w:lang w:val="en-US" w:eastAsia="zh-CN"/>
        </w:rPr>
        <w:t>上海外语教育出版社</w:t>
      </w:r>
      <w:r>
        <w:rPr>
          <w:rFonts w:hint="eastAsia" w:asciiTheme="minorEastAsia" w:hAnsiTheme="minorEastAsia" w:eastAsiaTheme="minorEastAsia"/>
          <w:sz w:val="24"/>
          <w:szCs w:val="24"/>
        </w:rPr>
        <w:t>，20</w:t>
      </w:r>
      <w:r>
        <w:rPr>
          <w:rFonts w:hint="eastAsia" w:asciiTheme="minorEastAsia" w:hAnsiTheme="minorEastAsia" w:eastAsiaTheme="minorEastAsia"/>
          <w:sz w:val="24"/>
          <w:szCs w:val="24"/>
          <w:lang w:val="en-US" w:eastAsia="zh-CN"/>
        </w:rPr>
        <w:t>14</w:t>
      </w:r>
      <w:r>
        <w:rPr>
          <w:rFonts w:hint="eastAsia" w:asciiTheme="minorEastAsia" w:hAnsiTheme="minorEastAsia" w:eastAsiaTheme="minorEastAsia"/>
          <w:sz w:val="24"/>
          <w:szCs w:val="24"/>
        </w:rPr>
        <w:t>.</w:t>
      </w:r>
      <w:r>
        <w:rPr>
          <w:rFonts w:hint="eastAsia" w:asciiTheme="minorEastAsia" w:hAnsiTheme="minorEastAsia" w:eastAsiaTheme="minorEastAsia"/>
          <w:sz w:val="24"/>
          <w:szCs w:val="24"/>
          <w:lang w:val="en-US" w:eastAsia="zh-CN"/>
        </w:rPr>
        <w:t>5</w:t>
      </w:r>
      <w:r>
        <w:rPr>
          <w:rFonts w:hint="eastAsia" w:asciiTheme="minorEastAsia" w:hAnsiTheme="minorEastAsia" w:eastAsiaTheme="minorEastAsia"/>
          <w:sz w:val="24"/>
          <w:szCs w:val="24"/>
        </w:rPr>
        <w:t>；</w:t>
      </w:r>
    </w:p>
    <w:p>
      <w:pPr>
        <w:spacing w:after="0" w:line="360" w:lineRule="auto"/>
        <w:rPr>
          <w:rFonts w:asciiTheme="minorEastAsia" w:hAnsiTheme="minorEastAsia" w:eastAsiaTheme="minorEastAsia"/>
          <w:sz w:val="24"/>
          <w:szCs w:val="24"/>
        </w:rPr>
      </w:pPr>
      <w:r>
        <w:rPr>
          <w:rFonts w:asciiTheme="minorEastAsia" w:hAnsiTheme="minorEastAsia" w:eastAsiaTheme="minorEastAsia"/>
          <w:sz w:val="24"/>
          <w:szCs w:val="24"/>
        </w:rPr>
        <w:t>2</w:t>
      </w:r>
      <w:r>
        <w:rPr>
          <w:rFonts w:hint="eastAsia" w:asciiTheme="minorEastAsia" w:hAnsiTheme="minorEastAsia" w:eastAsiaTheme="minorEastAsia"/>
          <w:sz w:val="24"/>
          <w:szCs w:val="24"/>
        </w:rPr>
        <w:t>.</w:t>
      </w:r>
      <w:r>
        <w:rPr>
          <w:rFonts w:hint="eastAsia" w:asciiTheme="minorEastAsia" w:hAnsiTheme="minorEastAsia" w:eastAsiaTheme="minorEastAsia"/>
          <w:sz w:val="24"/>
          <w:szCs w:val="24"/>
          <w:lang w:val="en-US" w:eastAsia="zh-CN"/>
        </w:rPr>
        <w:t>张民伦</w:t>
      </w:r>
      <w:r>
        <w:rPr>
          <w:rFonts w:hint="eastAsia" w:asciiTheme="minorEastAsia" w:hAnsiTheme="minorEastAsia" w:eastAsiaTheme="minorEastAsia"/>
          <w:sz w:val="24"/>
          <w:szCs w:val="24"/>
        </w:rPr>
        <w:t>，《</w:t>
      </w:r>
      <w:r>
        <w:rPr>
          <w:rFonts w:hint="eastAsia" w:asciiTheme="minorEastAsia" w:hAnsiTheme="minorEastAsia" w:eastAsiaTheme="minorEastAsia"/>
          <w:sz w:val="24"/>
          <w:szCs w:val="24"/>
          <w:lang w:val="en-US" w:eastAsia="zh-CN"/>
        </w:rPr>
        <w:t>英语听力教程</w:t>
      </w:r>
      <w:r>
        <w:rPr>
          <w:rFonts w:hint="eastAsia" w:asciiTheme="minorEastAsia" w:hAnsiTheme="minorEastAsia" w:eastAsiaTheme="minorEastAsia"/>
          <w:sz w:val="24"/>
          <w:szCs w:val="24"/>
        </w:rPr>
        <w:t>》，</w:t>
      </w:r>
      <w:r>
        <w:rPr>
          <w:rFonts w:hint="eastAsia" w:asciiTheme="minorEastAsia" w:hAnsiTheme="minorEastAsia" w:eastAsiaTheme="minorEastAsia"/>
          <w:sz w:val="24"/>
          <w:szCs w:val="24"/>
          <w:lang w:val="en-US" w:eastAsia="zh-CN"/>
        </w:rPr>
        <w:t>高等教育出版社</w:t>
      </w:r>
      <w:r>
        <w:rPr>
          <w:rFonts w:hint="eastAsia" w:asciiTheme="minorEastAsia" w:hAnsiTheme="minorEastAsia" w:eastAsiaTheme="minorEastAsia"/>
          <w:sz w:val="24"/>
          <w:szCs w:val="24"/>
        </w:rPr>
        <w:t>，20</w:t>
      </w:r>
      <w:r>
        <w:rPr>
          <w:rFonts w:hint="eastAsia" w:asciiTheme="minorEastAsia" w:hAnsiTheme="minorEastAsia" w:eastAsiaTheme="minorEastAsia"/>
          <w:sz w:val="24"/>
          <w:szCs w:val="24"/>
          <w:lang w:val="en-US" w:eastAsia="zh-CN"/>
        </w:rPr>
        <w:t>13</w:t>
      </w:r>
      <w:r>
        <w:rPr>
          <w:rFonts w:hint="eastAsia" w:asciiTheme="minorEastAsia" w:hAnsiTheme="minorEastAsia" w:eastAsiaTheme="minorEastAsia"/>
          <w:sz w:val="24"/>
          <w:szCs w:val="24"/>
        </w:rPr>
        <w:t>.</w:t>
      </w:r>
      <w:r>
        <w:rPr>
          <w:rFonts w:hint="eastAsia" w:asciiTheme="minorEastAsia" w:hAnsiTheme="minorEastAsia" w:eastAsiaTheme="minorEastAsia"/>
          <w:sz w:val="24"/>
          <w:szCs w:val="24"/>
          <w:lang w:val="en-US" w:eastAsia="zh-CN"/>
        </w:rPr>
        <w:t>10</w:t>
      </w:r>
      <w:r>
        <w:rPr>
          <w:rFonts w:hint="eastAsia" w:asciiTheme="minorEastAsia" w:hAnsiTheme="minorEastAsia" w:eastAsiaTheme="minorEastAsia"/>
          <w:sz w:val="24"/>
          <w:szCs w:val="24"/>
        </w:rPr>
        <w:t>；</w:t>
      </w:r>
    </w:p>
    <w:p>
      <w:pPr>
        <w:spacing w:line="220" w:lineRule="atLeast"/>
      </w:pPr>
      <w:bookmarkStart w:id="1" w:name="_GoBack"/>
      <w:bookmarkEnd w:id="1"/>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pPr>
    <w:r>
      <w:drawing>
        <wp:inline distT="0" distB="0" distL="0" distR="0">
          <wp:extent cx="182880" cy="18288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82880" cy="182880"/>
                  </a:xfrm>
                  <a:prstGeom prst="rect">
                    <a:avLst/>
                  </a:prstGeom>
                  <a:noFill/>
                  <a:ln>
                    <a:noFill/>
                  </a:ln>
                </pic:spPr>
              </pic:pic>
            </a:graphicData>
          </a:graphic>
        </wp:inline>
      </w:drawing>
    </w:r>
    <w:r>
      <w:rPr>
        <w:rFonts w:hint="eastAsia" w:ascii="华文楷体" w:hAnsi="华文楷体" w:eastAsia="华文楷体"/>
      </w:rPr>
      <w:t xml:space="preserve">山东财经大学东方学院                                  </w:t>
    </w:r>
    <w:r>
      <w:rPr>
        <w:rFonts w:ascii="华文楷体" w:hAnsi="华文楷体" w:eastAsia="华文楷体"/>
      </w:rPr>
      <w:t xml:space="preserve">                                              </w:t>
    </w:r>
    <w:r>
      <w:rPr>
        <w:rFonts w:hint="eastAsia" w:ascii="华文楷体" w:hAnsi="华文楷体" w:eastAsia="华文楷体"/>
      </w:rPr>
      <w:t xml:space="preserve">       </w:t>
    </w:r>
    <w:r>
      <w:rPr>
        <w:rFonts w:ascii="华文楷体" w:hAnsi="华文楷体" w:eastAsia="华文楷体"/>
      </w:rPr>
      <w:t xml:space="preserve"> </w:t>
    </w:r>
    <w:r>
      <w:rPr>
        <w:rFonts w:hint="eastAsia" w:ascii="华文楷体" w:hAnsi="华文楷体" w:eastAsia="华文楷体"/>
      </w:rPr>
      <w:t xml:space="preserve">                                  课程简介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2"/>
  </w:compat>
  <w:rsids>
    <w:rsidRoot w:val="00D31D50"/>
    <w:rsid w:val="00141956"/>
    <w:rsid w:val="00155956"/>
    <w:rsid w:val="002C1451"/>
    <w:rsid w:val="002D5D9D"/>
    <w:rsid w:val="00323B43"/>
    <w:rsid w:val="003D37D8"/>
    <w:rsid w:val="00426133"/>
    <w:rsid w:val="004358AB"/>
    <w:rsid w:val="00452744"/>
    <w:rsid w:val="004D0BC9"/>
    <w:rsid w:val="005966FC"/>
    <w:rsid w:val="006B3EEF"/>
    <w:rsid w:val="00770E12"/>
    <w:rsid w:val="007B322A"/>
    <w:rsid w:val="00860BF3"/>
    <w:rsid w:val="008B7726"/>
    <w:rsid w:val="009017CE"/>
    <w:rsid w:val="00A44401"/>
    <w:rsid w:val="00AB1C46"/>
    <w:rsid w:val="00AC08BC"/>
    <w:rsid w:val="00AD7AAF"/>
    <w:rsid w:val="00B26E81"/>
    <w:rsid w:val="00B668B3"/>
    <w:rsid w:val="00BA64F3"/>
    <w:rsid w:val="00BB6C5E"/>
    <w:rsid w:val="00C160E1"/>
    <w:rsid w:val="00CD29CB"/>
    <w:rsid w:val="00D31D50"/>
    <w:rsid w:val="00D4645D"/>
    <w:rsid w:val="00DD15BF"/>
    <w:rsid w:val="00E4258A"/>
    <w:rsid w:val="00E517DA"/>
    <w:rsid w:val="00E92B3A"/>
    <w:rsid w:val="00EC1090"/>
    <w:rsid w:val="00EF0E26"/>
    <w:rsid w:val="00F001B0"/>
    <w:rsid w:val="00F00F5F"/>
    <w:rsid w:val="00F924BD"/>
    <w:rsid w:val="00FB3B0E"/>
    <w:rsid w:val="06BC1E26"/>
    <w:rsid w:val="7FE405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1"/>
    <w:uiPriority w:val="0"/>
    <w:pPr>
      <w:widowControl w:val="0"/>
      <w:adjustRightInd/>
      <w:snapToGrid/>
      <w:spacing w:after="0"/>
      <w:jc w:val="both"/>
    </w:pPr>
    <w:rPr>
      <w:rFonts w:ascii="宋体" w:hAnsi="Courier New" w:eastAsia="宋体" w:cs="Courier New"/>
      <w:kern w:val="2"/>
      <w:sz w:val="21"/>
      <w:szCs w:val="21"/>
    </w:rPr>
  </w:style>
  <w:style w:type="paragraph" w:styleId="3">
    <w:name w:val="Balloon Text"/>
    <w:basedOn w:val="1"/>
    <w:link w:val="12"/>
    <w:semiHidden/>
    <w:unhideWhenUsed/>
    <w:uiPriority w:val="99"/>
    <w:pPr>
      <w:spacing w:after="0"/>
    </w:pPr>
    <w:rPr>
      <w:sz w:val="18"/>
      <w:szCs w:val="18"/>
    </w:rPr>
  </w:style>
  <w:style w:type="paragraph" w:styleId="4">
    <w:name w:val="footer"/>
    <w:basedOn w:val="1"/>
    <w:link w:val="9"/>
    <w:unhideWhenUsed/>
    <w:uiPriority w:val="99"/>
    <w:pPr>
      <w:tabs>
        <w:tab w:val="center" w:pos="4153"/>
        <w:tab w:val="right" w:pos="8306"/>
      </w:tabs>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jc w:val="center"/>
    </w:pPr>
    <w:rPr>
      <w:sz w:val="18"/>
      <w:szCs w:val="18"/>
    </w:rPr>
  </w:style>
  <w:style w:type="character" w:customStyle="1" w:styleId="8">
    <w:name w:val="页眉 Char"/>
    <w:basedOn w:val="6"/>
    <w:link w:val="5"/>
    <w:qFormat/>
    <w:uiPriority w:val="99"/>
    <w:rPr>
      <w:rFonts w:ascii="Tahoma" w:hAnsi="Tahoma"/>
      <w:sz w:val="18"/>
      <w:szCs w:val="18"/>
    </w:rPr>
  </w:style>
  <w:style w:type="character" w:customStyle="1" w:styleId="9">
    <w:name w:val="页脚 Char"/>
    <w:basedOn w:val="6"/>
    <w:link w:val="4"/>
    <w:uiPriority w:val="99"/>
    <w:rPr>
      <w:rFonts w:ascii="Tahoma" w:hAnsi="Tahoma"/>
      <w:sz w:val="18"/>
      <w:szCs w:val="18"/>
    </w:rPr>
  </w:style>
  <w:style w:type="paragraph" w:customStyle="1" w:styleId="10">
    <w:name w:val="Char"/>
    <w:basedOn w:val="1"/>
    <w:uiPriority w:val="0"/>
    <w:pPr>
      <w:widowControl w:val="0"/>
      <w:adjustRightInd/>
      <w:snapToGrid/>
      <w:spacing w:after="0"/>
      <w:jc w:val="both"/>
    </w:pPr>
    <w:rPr>
      <w:rFonts w:eastAsia="宋体" w:cs="Arial"/>
      <w:kern w:val="2"/>
      <w:sz w:val="21"/>
      <w:szCs w:val="21"/>
    </w:rPr>
  </w:style>
  <w:style w:type="character" w:customStyle="1" w:styleId="11">
    <w:name w:val="纯文本 Char"/>
    <w:basedOn w:val="6"/>
    <w:link w:val="2"/>
    <w:uiPriority w:val="0"/>
    <w:rPr>
      <w:rFonts w:ascii="宋体" w:hAnsi="Courier New" w:eastAsia="宋体" w:cs="Courier New"/>
      <w:kern w:val="2"/>
      <w:sz w:val="21"/>
      <w:szCs w:val="21"/>
    </w:rPr>
  </w:style>
  <w:style w:type="character" w:customStyle="1" w:styleId="12">
    <w:name w:val="批注框文本 Char"/>
    <w:basedOn w:val="6"/>
    <w:link w:val="3"/>
    <w:semiHidden/>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4A574D-DD73-4F28-8F77-B35973605D56}">
  <ds:schemaRefs/>
</ds:datastoreItem>
</file>

<file path=docProps/app.xml><?xml version="1.0" encoding="utf-8"?>
<Properties xmlns="http://schemas.openxmlformats.org/officeDocument/2006/extended-properties" xmlns:vt="http://schemas.openxmlformats.org/officeDocument/2006/docPropsVTypes">
  <Template>Normal.dotm</Template>
  <Pages>1</Pages>
  <Words>91</Words>
  <Characters>525</Characters>
  <Lines>4</Lines>
  <Paragraphs>1</Paragraphs>
  <TotalTime>58</TotalTime>
  <ScaleCrop>false</ScaleCrop>
  <LinksUpToDate>false</LinksUpToDate>
  <CharactersWithSpaces>615</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2018-06-22T01:39:00Z</dcterms:created>
  <dc:creator>Administrator</dc:creator>
  <cp:lastModifiedBy>玉</cp:lastModifiedBy>
  <dcterms:modified xsi:type="dcterms:W3CDTF">2018-09-15T02:22:10Z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