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BB9C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28"/>
          <w:lang w:val="en-US" w:eastAsia="zh-CN"/>
        </w:rPr>
        <w:t>附件3</w:t>
      </w:r>
    </w:p>
    <w:p w14:paraId="315D59B9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成长赛道方案</w:t>
      </w:r>
    </w:p>
    <w:p w14:paraId="06355DB1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28"/>
          <w:lang w:val="en-US" w:eastAsia="zh-CN" w:bidi="ar"/>
        </w:rPr>
        <w:t>一、比赛内容</w:t>
      </w:r>
    </w:p>
    <w:p w14:paraId="33DAAB2E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　　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考察学生树立生涯发展理念并合理设定职业目标、围绕实现目标持续行动并不断调整的成长过程，通过学习实践提升综合素质和专业能力，体现正确的择业就业观念。</w:t>
      </w:r>
    </w:p>
    <w:p w14:paraId="063C87AC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28"/>
          <w:lang w:val="en-US" w:eastAsia="zh-CN" w:bidi="ar"/>
        </w:rPr>
        <w:t>二、参赛组别和对象</w:t>
      </w:r>
    </w:p>
    <w:p w14:paraId="130700DC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　　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成长赛道参赛对象为我校在校学生。高教组面向普通本科一、二年级学生，职教组主要面向专科一、二年级学生。</w:t>
      </w:r>
    </w:p>
    <w:p w14:paraId="3E7210F1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28"/>
          <w:lang w:val="en-US" w:eastAsia="zh-CN" w:bidi="ar"/>
        </w:rPr>
        <w:t>三、参赛材料要求</w:t>
      </w:r>
    </w:p>
    <w:p w14:paraId="3DA3D978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　　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选手在大赛平台提交以下参赛材料：</w:t>
      </w:r>
    </w:p>
    <w:p w14:paraId="50537A13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　　(一)生涯发展报告：介绍设定职业目标的过程;实现职业目标的具体行动和成效;职业目标及行动的动态调整(PDF格式，文字不超过2000字，图表不超过5张)。</w:t>
      </w:r>
    </w:p>
    <w:p w14:paraId="2790AF33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(二)生涯发展展示(PPT格式，不超过50MB)。</w:t>
      </w:r>
    </w:p>
    <w:p w14:paraId="54A286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320" w:firstLineChars="1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比赛环节</w:t>
      </w:r>
    </w:p>
    <w:p w14:paraId="5B6CDA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（一）学院初赛（11月5日-12月10日）。各学院自行组织学院初赛，参考评分标准择优推荐选手进入校级选拔赛。(各学院名额另行通知)</w:t>
      </w:r>
    </w:p>
    <w:p w14:paraId="7D4306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（二）学校初评（12月11-20日）。学校组织专家对选手提交的参赛作品进行网上作品评分，确定校级一、二、三等奖，颁发学校证书。</w:t>
      </w:r>
    </w:p>
    <w:p w14:paraId="64464B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（三）校级选拔（12月16-25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日）。学校组织作品评分一等奖的同学开展现场展示评分，择优推荐入围山东省复赛，内容如下。</w:t>
      </w:r>
    </w:p>
    <w:p w14:paraId="253258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1.主题陈述(7分钟)：选手结合生涯发展报告作陈述。</w:t>
      </w:r>
    </w:p>
    <w:p w14:paraId="778DCD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2.评委提问(5分钟)：评委结合选手陈述和现场表现提问。</w:t>
      </w:r>
    </w:p>
    <w:p w14:paraId="270C95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3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五、评审标准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6162"/>
        <w:gridCol w:w="917"/>
      </w:tblGrid>
      <w:tr w14:paraId="747AA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Align w:val="center"/>
          </w:tcPr>
          <w:p w14:paraId="5715E13C">
            <w:pPr>
              <w:widowControl w:val="0"/>
              <w:bidi w:val="0"/>
              <w:jc w:val="center"/>
              <w:rPr>
                <w:rFonts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指标</w:t>
            </w:r>
          </w:p>
        </w:tc>
        <w:tc>
          <w:tcPr>
            <w:tcW w:w="6162" w:type="dxa"/>
            <w:vAlign w:val="center"/>
          </w:tcPr>
          <w:p w14:paraId="171BC65D">
            <w:pPr>
              <w:widowControl w:val="0"/>
              <w:bidi w:val="0"/>
              <w:jc w:val="center"/>
              <w:rPr>
                <w:rFonts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说明</w:t>
            </w:r>
          </w:p>
        </w:tc>
        <w:tc>
          <w:tcPr>
            <w:tcW w:w="917" w:type="dxa"/>
            <w:vAlign w:val="center"/>
          </w:tcPr>
          <w:p w14:paraId="56DE571C">
            <w:pPr>
              <w:widowControl w:val="0"/>
              <w:bidi w:val="0"/>
              <w:jc w:val="center"/>
              <w:rPr>
                <w:rFonts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分值</w:t>
            </w:r>
          </w:p>
        </w:tc>
      </w:tr>
      <w:tr w14:paraId="3EE14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1443" w:type="dxa"/>
            <w:vMerge w:val="restart"/>
            <w:vAlign w:val="center"/>
          </w:tcPr>
          <w:p w14:paraId="6EB18FD9">
            <w:pPr>
              <w:widowControl w:val="0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职业目标</w:t>
            </w:r>
          </w:p>
        </w:tc>
        <w:tc>
          <w:tcPr>
            <w:tcW w:w="6162" w:type="dxa"/>
            <w:vAlign w:val="center"/>
          </w:tcPr>
          <w:p w14:paraId="781BD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黑体" w:hAnsi="黑体" w:eastAsia="黑体" w:cs="宋体"/>
                <w:bCs/>
                <w:kern w:val="2"/>
                <w:sz w:val="3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结合所学专业多渠道了解相关行业发展趋势和就业市场需求,综合分析个人能力优势、兴趣特长等,合理设定职业目标。</w:t>
            </w:r>
          </w:p>
        </w:tc>
        <w:tc>
          <w:tcPr>
            <w:tcW w:w="917" w:type="dxa"/>
            <w:vAlign w:val="center"/>
          </w:tcPr>
          <w:p w14:paraId="6373A864">
            <w:pPr>
              <w:widowControl w:val="0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3A09A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443" w:type="dxa"/>
            <w:vMerge w:val="continue"/>
            <w:vAlign w:val="center"/>
          </w:tcPr>
          <w:p w14:paraId="444480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宋体"/>
                <w:bCs/>
                <w:kern w:val="2"/>
                <w:sz w:val="32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6162" w:type="dxa"/>
            <w:vAlign w:val="center"/>
          </w:tcPr>
          <w:p w14:paraId="38E7AB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黑体" w:hAnsi="黑体" w:eastAsia="黑体" w:cs="宋体"/>
                <w:bCs/>
                <w:kern w:val="2"/>
                <w:sz w:val="3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基于职业目标对综合素质和专业能力等方面要求，科学分析个人现实情况与职业目标间的差距，制定合理可行的成长计划。</w:t>
            </w:r>
          </w:p>
        </w:tc>
        <w:tc>
          <w:tcPr>
            <w:tcW w:w="917" w:type="dxa"/>
            <w:vAlign w:val="center"/>
          </w:tcPr>
          <w:p w14:paraId="61C8F740">
            <w:pPr>
              <w:widowControl w:val="0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0A3D0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443" w:type="dxa"/>
            <w:vMerge w:val="continue"/>
            <w:vAlign w:val="center"/>
          </w:tcPr>
          <w:p w14:paraId="76DB88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宋体"/>
                <w:bCs/>
                <w:kern w:val="2"/>
                <w:sz w:val="32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6162" w:type="dxa"/>
            <w:vAlign w:val="center"/>
          </w:tcPr>
          <w:p w14:paraId="429C9D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黑体" w:hAnsi="黑体" w:eastAsia="黑体" w:cs="宋体"/>
                <w:bCs/>
                <w:kern w:val="2"/>
                <w:sz w:val="3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职业目标能够将个人理想与国家需要、经济社会发展相结合，体现正确的择业就业观念。</w:t>
            </w:r>
          </w:p>
        </w:tc>
        <w:tc>
          <w:tcPr>
            <w:tcW w:w="917" w:type="dxa"/>
            <w:vAlign w:val="center"/>
          </w:tcPr>
          <w:p w14:paraId="487B4C09">
            <w:pPr>
              <w:widowControl w:val="0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 w14:paraId="41B8D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43" w:type="dxa"/>
            <w:vMerge w:val="restart"/>
            <w:vAlign w:val="center"/>
          </w:tcPr>
          <w:p w14:paraId="6A25CE83">
            <w:pPr>
              <w:widowControl w:val="0"/>
              <w:bidi w:val="0"/>
              <w:jc w:val="center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学习</w:t>
            </w:r>
          </w:p>
          <w:p w14:paraId="65F2FBCD">
            <w:pPr>
              <w:widowControl w:val="0"/>
              <w:bidi w:val="0"/>
              <w:jc w:val="center"/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实践</w:t>
            </w:r>
          </w:p>
          <w:p w14:paraId="59EC2F0D">
            <w:pPr>
              <w:widowControl w:val="0"/>
              <w:bidi w:val="0"/>
              <w:jc w:val="center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kern w:val="0"/>
                <w:sz w:val="24"/>
                <w:szCs w:val="24"/>
                <w:lang w:val="en-US" w:eastAsia="zh-CN" w:bidi="ar"/>
              </w:rPr>
              <w:t>行为</w:t>
            </w:r>
          </w:p>
        </w:tc>
        <w:tc>
          <w:tcPr>
            <w:tcW w:w="6162" w:type="dxa"/>
            <w:vAlign w:val="center"/>
          </w:tcPr>
          <w:p w14:paraId="7BF852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围绕目标职业要求，结合学校育人特色和所学专业，利用学校及社会资源开展学习实践。</w:t>
            </w:r>
          </w:p>
        </w:tc>
        <w:tc>
          <w:tcPr>
            <w:tcW w:w="917" w:type="dxa"/>
            <w:vAlign w:val="center"/>
          </w:tcPr>
          <w:p w14:paraId="06D73973">
            <w:pPr>
              <w:widowControl w:val="0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</w:tr>
      <w:tr w14:paraId="6C55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443" w:type="dxa"/>
            <w:vMerge w:val="continue"/>
            <w:vAlign w:val="center"/>
          </w:tcPr>
          <w:p w14:paraId="585FA8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162" w:type="dxa"/>
            <w:vAlign w:val="center"/>
          </w:tcPr>
          <w:p w14:paraId="5E1293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学习实践行动取得阶段性标志性成果，接近职业目标要求。</w:t>
            </w:r>
          </w:p>
        </w:tc>
        <w:tc>
          <w:tcPr>
            <w:tcW w:w="917" w:type="dxa"/>
            <w:vAlign w:val="center"/>
          </w:tcPr>
          <w:p w14:paraId="06625A86">
            <w:pPr>
              <w:widowControl w:val="0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022D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443" w:type="dxa"/>
            <w:vAlign w:val="center"/>
          </w:tcPr>
          <w:p w14:paraId="06981E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动态调整</w:t>
            </w:r>
          </w:p>
        </w:tc>
        <w:tc>
          <w:tcPr>
            <w:tcW w:w="6162" w:type="dxa"/>
            <w:vAlign w:val="center"/>
          </w:tcPr>
          <w:p w14:paraId="674FC2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及时对学习实践行动成效进行自我评估，总结分析收获、不足和原因,对职业目标和学习实践行动路径等作动态调整。</w:t>
            </w:r>
          </w:p>
        </w:tc>
        <w:tc>
          <w:tcPr>
            <w:tcW w:w="917" w:type="dxa"/>
            <w:vAlign w:val="center"/>
          </w:tcPr>
          <w:p w14:paraId="5BBEFB11">
            <w:pPr>
              <w:widowControl w:val="0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</w:tbl>
    <w:p w14:paraId="002E9417">
      <w:pPr>
        <w:keepNext w:val="0"/>
        <w:keepLines w:val="0"/>
        <w:widowControl/>
        <w:suppressLineNumbers w:val="0"/>
        <w:jc w:val="left"/>
      </w:pPr>
    </w:p>
    <w:p w14:paraId="25AACA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六、奖项设置</w:t>
      </w:r>
    </w:p>
    <w:p w14:paraId="0F2649DF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right="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就业赛道。一等奖10个、二等奖15个、三等奖20个。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50805E"/>
    <w:multiLevelType w:val="singleLevel"/>
    <w:tmpl w:val="2250805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B254D"/>
    <w:rsid w:val="0F6E7933"/>
    <w:rsid w:val="150B4838"/>
    <w:rsid w:val="1D3752B2"/>
    <w:rsid w:val="22771730"/>
    <w:rsid w:val="26256FDB"/>
    <w:rsid w:val="389F232D"/>
    <w:rsid w:val="54864EF1"/>
    <w:rsid w:val="5ECA6B72"/>
    <w:rsid w:val="70921342"/>
    <w:rsid w:val="72B04C9E"/>
    <w:rsid w:val="7CD744DC"/>
    <w:rsid w:val="7F24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819</Words>
  <Characters>860</Characters>
  <Lines>0</Lines>
  <Paragraphs>0</Paragraphs>
  <TotalTime>19</TotalTime>
  <ScaleCrop>false</ScaleCrop>
  <LinksUpToDate>false</LinksUpToDate>
  <CharactersWithSpaces>868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2024-11-20T07:29:00Z</dcterms:created>
  <dc:creator>lenovo</dc:creator>
  <cp:lastModifiedBy>鎏金大铜缸</cp:lastModifiedBy>
  <dcterms:modified xsi:type="dcterms:W3CDTF">2025-11-05T02:57:52Z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53991382F08D4632AA8675F804CE77C8_12</vt:lpwstr>
  </property>
  <property fmtid="{D5CDD505-2E9C-101B-9397-08002B2CF9AE}" pid="4" name="KSOTemplateDocerSaveRecord">
    <vt:lpwstr>eyJoZGlkIjoiNGU3ZmEzYmEzODBiZDUxMDJjZDVhODQ5Yjk0YmE0ZjMiLCJ1c2VySWQiOiIzNDM1NDg4MDgifQ==</vt:lpwstr>
  </property>
</Properties>
</file>